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both"/>
        <w:rPr/>
      </w:pPr>
      <w:r w:rsidDel="00000000" w:rsidR="00000000" w:rsidRPr="00000000">
        <w:rPr>
          <w:rtl w:val="0"/>
        </w:rPr>
      </w:r>
    </w:p>
    <w:p w:rsidR="00000000" w:rsidDel="00000000" w:rsidP="00000000" w:rsidRDefault="00000000" w:rsidRPr="00000000" w14:paraId="00000002">
      <w:pPr>
        <w:pageBreakBefore w:val="0"/>
        <w:jc w:val="both"/>
        <w:rPr/>
      </w:pPr>
      <w:bookmarkStart w:colFirst="0" w:colLast="0" w:name="_gjdgxs" w:id="0"/>
      <w:bookmarkEnd w:id="0"/>
      <w:r w:rsidDel="00000000" w:rsidR="00000000" w:rsidRPr="00000000">
        <w:rPr>
          <w:rtl w:val="0"/>
        </w:rPr>
      </w:r>
    </w:p>
    <w:p w:rsidR="00000000" w:rsidDel="00000000" w:rsidP="00000000" w:rsidRDefault="00000000" w:rsidRPr="00000000" w14:paraId="00000003">
      <w:pPr>
        <w:pageBreakBefore w:val="0"/>
        <w:jc w:val="both"/>
        <w:rPr/>
      </w:pPr>
      <w:r w:rsidDel="00000000" w:rsidR="00000000" w:rsidRPr="00000000">
        <w:rPr>
          <w:rtl w:val="0"/>
        </w:rPr>
      </w:r>
    </w:p>
    <w:p w:rsidR="00000000" w:rsidDel="00000000" w:rsidP="00000000" w:rsidRDefault="00000000" w:rsidRPr="00000000" w14:paraId="00000004">
      <w:pPr>
        <w:pageBreakBefore w:val="0"/>
        <w:jc w:val="center"/>
        <w:rPr/>
      </w:pPr>
      <w:r w:rsidDel="00000000" w:rsidR="00000000" w:rsidRPr="00000000">
        <w:rPr>
          <w:rtl w:val="0"/>
        </w:rPr>
      </w:r>
    </w:p>
    <w:p w:rsidR="00000000" w:rsidDel="00000000" w:rsidP="00000000" w:rsidRDefault="00000000" w:rsidRPr="00000000" w14:paraId="00000005">
      <w:pPr>
        <w:pageBreakBefore w:val="0"/>
        <w:jc w:val="center"/>
        <w:rPr/>
      </w:pPr>
      <w:r w:rsidDel="00000000" w:rsidR="00000000" w:rsidRPr="00000000">
        <w:rPr>
          <w:rtl w:val="0"/>
        </w:rPr>
      </w:r>
    </w:p>
    <w:p w:rsidR="00000000" w:rsidDel="00000000" w:rsidP="00000000" w:rsidRDefault="00000000" w:rsidRPr="00000000" w14:paraId="00000006">
      <w:pPr>
        <w:pageBreakBefore w:val="0"/>
        <w:jc w:val="center"/>
        <w:rPr/>
      </w:pPr>
      <w:r w:rsidDel="00000000" w:rsidR="00000000" w:rsidRPr="00000000">
        <w:rPr>
          <w:rtl w:val="0"/>
        </w:rPr>
      </w:r>
    </w:p>
    <w:p w:rsidR="00000000" w:rsidDel="00000000" w:rsidP="00000000" w:rsidRDefault="00000000" w:rsidRPr="00000000" w14:paraId="00000007">
      <w:pPr>
        <w:pageBreakBefore w:val="0"/>
        <w:jc w:val="center"/>
        <w:rPr/>
      </w:pPr>
      <w:r w:rsidDel="00000000" w:rsidR="00000000" w:rsidRPr="00000000">
        <w:rPr>
          <w:rtl w:val="0"/>
        </w:rPr>
      </w:r>
    </w:p>
    <w:p w:rsidR="00000000" w:rsidDel="00000000" w:rsidP="00000000" w:rsidRDefault="00000000" w:rsidRPr="00000000" w14:paraId="00000008">
      <w:pPr>
        <w:pageBreakBefore w:val="0"/>
        <w:jc w:val="center"/>
        <w:rPr/>
      </w:pPr>
      <w:r w:rsidDel="00000000" w:rsidR="00000000" w:rsidRPr="00000000">
        <w:rPr>
          <w:rtl w:val="0"/>
        </w:rPr>
      </w:r>
    </w:p>
    <w:p w:rsidR="00000000" w:rsidDel="00000000" w:rsidP="00000000" w:rsidRDefault="00000000" w:rsidRPr="00000000" w14:paraId="00000009">
      <w:pPr>
        <w:pageBreakBefore w:val="0"/>
        <w:jc w:val="center"/>
        <w:rPr/>
      </w:pPr>
      <w:r w:rsidDel="00000000" w:rsidR="00000000" w:rsidRPr="00000000">
        <w:rPr>
          <w:rtl w:val="0"/>
        </w:rPr>
      </w:r>
    </w:p>
    <w:p w:rsidR="00000000" w:rsidDel="00000000" w:rsidP="00000000" w:rsidRDefault="00000000" w:rsidRPr="00000000" w14:paraId="0000000A">
      <w:pPr>
        <w:pageBreakBefore w:val="0"/>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B">
      <w:pPr>
        <w:pageBreakBefore w:val="0"/>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THE BYLAWS OF THE </w:t>
      </w:r>
    </w:p>
    <w:p w:rsidR="00000000" w:rsidDel="00000000" w:rsidP="00000000" w:rsidRDefault="00000000" w:rsidRPr="00000000" w14:paraId="0000000C">
      <w:pPr>
        <w:pageBreakBefore w:val="0"/>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Multicultural Sorority &amp; Fraternity Council </w:t>
      </w:r>
    </w:p>
    <w:p w:rsidR="00000000" w:rsidDel="00000000" w:rsidP="00000000" w:rsidRDefault="00000000" w:rsidRPr="00000000" w14:paraId="0000000D">
      <w:pPr>
        <w:pageBreakBefore w:val="0"/>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at the</w:t>
      </w:r>
    </w:p>
    <w:p w:rsidR="00000000" w:rsidDel="00000000" w:rsidP="00000000" w:rsidRDefault="00000000" w:rsidRPr="00000000" w14:paraId="0000000E">
      <w:pPr>
        <w:pageBreakBefore w:val="0"/>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UNIVERSITY OF CALIFORNIA, IRVINE</w:t>
      </w:r>
    </w:p>
    <w:p w:rsidR="00000000" w:rsidDel="00000000" w:rsidP="00000000" w:rsidRDefault="00000000" w:rsidRPr="00000000" w14:paraId="0000000F">
      <w:pPr>
        <w:pageBreakBefore w:val="0"/>
        <w:jc w:val="center"/>
        <w:rPr/>
      </w:pPr>
      <w:r w:rsidDel="00000000" w:rsidR="00000000" w:rsidRPr="00000000">
        <w:rPr>
          <w:rtl w:val="0"/>
        </w:rPr>
      </w:r>
    </w:p>
    <w:p w:rsidR="00000000" w:rsidDel="00000000" w:rsidP="00000000" w:rsidRDefault="00000000" w:rsidRPr="00000000" w14:paraId="00000010">
      <w:pPr>
        <w:pageBreakBefore w:val="0"/>
        <w:jc w:val="center"/>
        <w:rPr/>
      </w:pPr>
      <w:r w:rsidDel="00000000" w:rsidR="00000000" w:rsidRPr="00000000">
        <w:rPr>
          <w:rtl w:val="0"/>
        </w:rPr>
      </w:r>
    </w:p>
    <w:p w:rsidR="00000000" w:rsidDel="00000000" w:rsidP="00000000" w:rsidRDefault="00000000" w:rsidRPr="00000000" w14:paraId="00000011">
      <w:pPr>
        <w:pageBreakBefore w:val="0"/>
        <w:jc w:val="center"/>
        <w:rPr/>
      </w:pPr>
      <w:r w:rsidDel="00000000" w:rsidR="00000000" w:rsidRPr="00000000">
        <w:rPr>
          <w:rtl w:val="0"/>
        </w:rPr>
      </w:r>
    </w:p>
    <w:p w:rsidR="00000000" w:rsidDel="00000000" w:rsidP="00000000" w:rsidRDefault="00000000" w:rsidRPr="00000000" w14:paraId="00000012">
      <w:pPr>
        <w:pageBreakBefore w:val="0"/>
        <w:jc w:val="center"/>
        <w:rPr/>
      </w:pPr>
      <w:r w:rsidDel="00000000" w:rsidR="00000000" w:rsidRPr="00000000">
        <w:rPr>
          <w:rtl w:val="0"/>
        </w:rPr>
      </w:r>
    </w:p>
    <w:p w:rsidR="00000000" w:rsidDel="00000000" w:rsidP="00000000" w:rsidRDefault="00000000" w:rsidRPr="00000000" w14:paraId="00000013">
      <w:pPr>
        <w:pageBreakBefore w:val="0"/>
        <w:jc w:val="center"/>
        <w:rPr>
          <w:sz w:val="24"/>
          <w:szCs w:val="24"/>
        </w:rPr>
      </w:pPr>
      <w:r w:rsidDel="00000000" w:rsidR="00000000" w:rsidRPr="00000000">
        <w:rPr>
          <w:rtl w:val="0"/>
        </w:rPr>
      </w:r>
    </w:p>
    <w:p w:rsidR="00000000" w:rsidDel="00000000" w:rsidP="00000000" w:rsidRDefault="00000000" w:rsidRPr="00000000" w14:paraId="00000014">
      <w:pPr>
        <w:pageBreakBefore w:val="0"/>
        <w:jc w:val="center"/>
        <w:rPr>
          <w:sz w:val="24"/>
          <w:szCs w:val="24"/>
        </w:rPr>
      </w:pPr>
      <w:r w:rsidDel="00000000" w:rsidR="00000000" w:rsidRPr="00000000">
        <w:rPr>
          <w:rtl w:val="0"/>
        </w:rPr>
      </w:r>
    </w:p>
    <w:p w:rsidR="00000000" w:rsidDel="00000000" w:rsidP="00000000" w:rsidRDefault="00000000" w:rsidRPr="00000000" w14:paraId="00000015">
      <w:pPr>
        <w:pageBreakBefore w:val="0"/>
        <w:jc w:val="center"/>
        <w:rPr>
          <w:sz w:val="24"/>
          <w:szCs w:val="24"/>
        </w:rPr>
      </w:pPr>
      <w:r w:rsidDel="00000000" w:rsidR="00000000" w:rsidRPr="00000000">
        <w:rPr>
          <w:rtl w:val="0"/>
        </w:rPr>
      </w:r>
    </w:p>
    <w:p w:rsidR="00000000" w:rsidDel="00000000" w:rsidP="00000000" w:rsidRDefault="00000000" w:rsidRPr="00000000" w14:paraId="0000001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Approved on </w:t>
      </w:r>
    </w:p>
    <w:p w:rsidR="00000000" w:rsidDel="00000000" w:rsidP="00000000" w:rsidRDefault="00000000" w:rsidRPr="00000000" w14:paraId="00000017">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14, 2025</w:t>
      </w:r>
      <w:r w:rsidDel="00000000" w:rsidR="00000000" w:rsidRPr="00000000">
        <w:rPr>
          <w:rtl w:val="0"/>
        </w:rPr>
      </w:r>
    </w:p>
    <w:p w:rsidR="00000000" w:rsidDel="00000000" w:rsidP="00000000" w:rsidRDefault="00000000" w:rsidRPr="00000000" w14:paraId="00000018">
      <w:pPr>
        <w:pageBreakBefore w:val="0"/>
        <w:jc w:val="both"/>
        <w:rPr>
          <w:sz w:val="36"/>
          <w:szCs w:val="36"/>
        </w:rPr>
      </w:pPr>
      <w:r w:rsidDel="00000000" w:rsidR="00000000" w:rsidRPr="00000000">
        <w:rPr>
          <w:rtl w:val="0"/>
        </w:rPr>
      </w:r>
    </w:p>
    <w:p w:rsidR="00000000" w:rsidDel="00000000" w:rsidP="00000000" w:rsidRDefault="00000000" w:rsidRPr="00000000" w14:paraId="00000019">
      <w:pPr>
        <w:pageBreakBefore w:val="0"/>
        <w:jc w:val="both"/>
        <w:rPr>
          <w:sz w:val="36"/>
          <w:szCs w:val="36"/>
        </w:rPr>
      </w:pPr>
      <w:r w:rsidDel="00000000" w:rsidR="00000000" w:rsidRPr="00000000">
        <w:rPr>
          <w:rtl w:val="0"/>
        </w:rPr>
      </w:r>
    </w:p>
    <w:p w:rsidR="00000000" w:rsidDel="00000000" w:rsidP="00000000" w:rsidRDefault="00000000" w:rsidRPr="00000000" w14:paraId="0000001A">
      <w:pPr>
        <w:pageBreakBefore w:val="0"/>
        <w:jc w:val="both"/>
        <w:rPr>
          <w:sz w:val="36"/>
          <w:szCs w:val="36"/>
        </w:rPr>
      </w:pPr>
      <w:r w:rsidDel="00000000" w:rsidR="00000000" w:rsidRPr="00000000">
        <w:rPr>
          <w:rtl w:val="0"/>
        </w:rPr>
      </w:r>
    </w:p>
    <w:p w:rsidR="00000000" w:rsidDel="00000000" w:rsidP="00000000" w:rsidRDefault="00000000" w:rsidRPr="00000000" w14:paraId="0000001B">
      <w:pPr>
        <w:pageBreakBefore w:val="0"/>
        <w:jc w:val="both"/>
        <w:rPr>
          <w:sz w:val="36"/>
          <w:szCs w:val="36"/>
        </w:rPr>
      </w:pPr>
      <w:r w:rsidDel="00000000" w:rsidR="00000000" w:rsidRPr="00000000">
        <w:rPr>
          <w:rtl w:val="0"/>
        </w:rPr>
      </w:r>
    </w:p>
    <w:p w:rsidR="00000000" w:rsidDel="00000000" w:rsidP="00000000" w:rsidRDefault="00000000" w:rsidRPr="00000000" w14:paraId="0000001C">
      <w:pPr>
        <w:pageBreakBefore w:val="0"/>
        <w:jc w:val="both"/>
        <w:rPr>
          <w:sz w:val="36"/>
          <w:szCs w:val="36"/>
        </w:rPr>
      </w:pPr>
      <w:r w:rsidDel="00000000" w:rsidR="00000000" w:rsidRPr="00000000">
        <w:rPr>
          <w:rtl w:val="0"/>
        </w:rPr>
      </w:r>
    </w:p>
    <w:p w:rsidR="00000000" w:rsidDel="00000000" w:rsidP="00000000" w:rsidRDefault="00000000" w:rsidRPr="00000000" w14:paraId="0000001D">
      <w:pPr>
        <w:pageBreakBefore w:val="0"/>
        <w:jc w:val="both"/>
        <w:rPr>
          <w:sz w:val="36"/>
          <w:szCs w:val="36"/>
        </w:rPr>
      </w:pPr>
      <w:r w:rsidDel="00000000" w:rsidR="00000000" w:rsidRPr="00000000">
        <w:rPr>
          <w:rtl w:val="0"/>
        </w:rPr>
      </w:r>
    </w:p>
    <w:p w:rsidR="00000000" w:rsidDel="00000000" w:rsidP="00000000" w:rsidRDefault="00000000" w:rsidRPr="00000000" w14:paraId="0000001E">
      <w:pPr>
        <w:pageBreakBefore w:val="0"/>
        <w:jc w:val="both"/>
        <w:rPr>
          <w:sz w:val="36"/>
          <w:szCs w:val="36"/>
        </w:rPr>
      </w:pPr>
      <w:r w:rsidDel="00000000" w:rsidR="00000000" w:rsidRPr="00000000">
        <w:rPr>
          <w:rtl w:val="0"/>
        </w:rPr>
      </w:r>
    </w:p>
    <w:p w:rsidR="00000000" w:rsidDel="00000000" w:rsidP="00000000" w:rsidRDefault="00000000" w:rsidRPr="00000000" w14:paraId="0000001F">
      <w:pPr>
        <w:pageBreakBefore w:val="0"/>
        <w:jc w:val="both"/>
        <w:rPr>
          <w:sz w:val="36"/>
          <w:szCs w:val="36"/>
        </w:rPr>
      </w:pPr>
      <w:r w:rsidDel="00000000" w:rsidR="00000000" w:rsidRPr="00000000">
        <w:rPr>
          <w:rtl w:val="0"/>
        </w:rPr>
      </w:r>
    </w:p>
    <w:p w:rsidR="00000000" w:rsidDel="00000000" w:rsidP="00000000" w:rsidRDefault="00000000" w:rsidRPr="00000000" w14:paraId="00000020">
      <w:pPr>
        <w:pageBreakBefore w:val="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60"/>
          <w:szCs w:val="60"/>
          <w:u w:val="single"/>
          <w:rtl w:val="0"/>
        </w:rPr>
        <w:t xml:space="preserve">Table of Contents</w:t>
      </w:r>
      <w:r w:rsidDel="00000000" w:rsidR="00000000" w:rsidRPr="00000000">
        <w:rPr>
          <w:rtl w:val="0"/>
        </w:rPr>
      </w:r>
    </w:p>
    <w:sdt>
      <w:sdtPr>
        <w:id w:val="-541119997"/>
        <w:docPartObj>
          <w:docPartGallery w:val="Table of Contents"/>
          <w:docPartUnique w:val="1"/>
        </w:docPartObj>
      </w:sdtPr>
      <w:sdtContent>
        <w:p w:rsidR="00000000" w:rsidDel="00000000" w:rsidP="00000000" w:rsidRDefault="00000000" w:rsidRPr="00000000" w14:paraId="00000021">
          <w:pPr>
            <w:widowControl w:val="0"/>
            <w:tabs>
              <w:tab w:val="right" w:leader="none" w:pos="12000"/>
            </w:tabs>
            <w:spacing w:before="60" w:line="24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30j0zll">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PREAMBLE</w:t>
              <w:tab/>
              <w:t xml:space="preserve">3</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rPr>
              <w:b w:val="1"/>
              <w:bCs w:val="1"/>
              <w:color w:val="000000"/>
              <w:u w:val="none"/>
            </w:rPr>
          </w:pPr>
          <w:hyperlink w:anchor="_1fob9te">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BYLAWS</w:t>
              <w:tab/>
              <w:t xml:space="preserve">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color w:val="000000"/>
              <w:u w:val="none"/>
            </w:rPr>
          </w:pPr>
          <w:hyperlink w:anchor="_3znysh7">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ARTICLE I: OFFICERS</w:t>
              <w:tab/>
              <w:t xml:space="preserve">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720" w:firstLine="0"/>
            <w:rPr>
              <w:color w:val="000000"/>
              <w:u w:val="none"/>
            </w:rPr>
          </w:pPr>
          <w:hyperlink w:anchor="_2et92p0">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1 - Duties of Elected Officers</w:t>
              <w:tab/>
              <w:t xml:space="preserve">4</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720" w:firstLine="0"/>
            <w:rPr>
              <w:color w:val="000000"/>
              <w:u w:val="none"/>
            </w:rPr>
          </w:pPr>
          <w:hyperlink w:anchor="_tyjcwt">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2 - Elections</w:t>
              <w:tab/>
              <w:t xml:space="preserve">7</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720" w:firstLine="0"/>
            <w:rPr>
              <w:color w:val="000000"/>
              <w:u w:val="none"/>
            </w:rPr>
          </w:pPr>
          <w:hyperlink w:anchor="_3dy6vkm">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3 - Nominations</w:t>
              <w:tab/>
              <w:t xml:space="preserve">7</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720" w:firstLine="0"/>
            <w:rPr>
              <w:color w:val="000000"/>
              <w:u w:val="none"/>
            </w:rPr>
          </w:pPr>
          <w:hyperlink w:anchor="_1t3h5sf">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4 - Vacancies</w:t>
              <w:tab/>
              <w:t xml:space="preserve">9</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720" w:firstLine="0"/>
            <w:rPr>
              <w:color w:val="000000"/>
              <w:u w:val="none"/>
            </w:rPr>
          </w:pPr>
          <w:hyperlink w:anchor="_4aipttbzcw2i">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5 - Impeachment</w:t>
              <w:tab/>
              <w:t xml:space="preserve">9</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color w:val="000000"/>
              <w:u w:val="none"/>
            </w:rPr>
          </w:pPr>
          <w:hyperlink w:anchor="_4d34og8">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ARTICLE II: AUTHORIZATION</w:t>
              <w:tab/>
              <w:t xml:space="preserve">10</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color w:val="000000"/>
              <w:u w:val="none"/>
            </w:rPr>
          </w:pPr>
          <w:hyperlink w:anchor="_2s8eyo1">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ARTICLE III: PARLIAMENTARY AUTHORITY</w:t>
              <w:tab/>
              <w:t xml:space="preserve">10</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color w:val="000000"/>
              <w:u w:val="none"/>
            </w:rPr>
          </w:pPr>
          <w:hyperlink w:anchor="_2xvs1wznw4i">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ARTICLE IV: FINANCE</w:t>
              <w:tab/>
              <w:t xml:space="preserve">10</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720" w:firstLine="0"/>
            <w:rPr>
              <w:color w:val="000000"/>
              <w:u w:val="none"/>
            </w:rPr>
          </w:pPr>
          <w:hyperlink w:anchor="_3rdcrjn">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1 - Dues</w:t>
              <w:tab/>
              <w:t xml:space="preserve">10</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color w:val="000000"/>
              <w:u w:val="none"/>
            </w:rPr>
          </w:pPr>
          <w:hyperlink w:anchor="_26in1rg">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ARTICLE V: Meetings</w:t>
              <w:tab/>
              <w:t xml:space="preserve">11</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720" w:firstLine="0"/>
            <w:rPr>
              <w:color w:val="000000"/>
              <w:u w:val="none"/>
            </w:rPr>
          </w:pPr>
          <w:hyperlink w:anchor="_lnxbz9">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1 – General Body Meetings</w:t>
              <w:tab/>
              <w:t xml:space="preserve">11</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720" w:firstLine="0"/>
            <w:rPr>
              <w:color w:val="000000"/>
              <w:u w:val="none"/>
            </w:rPr>
          </w:pPr>
          <w:hyperlink w:anchor="_35nkun2">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2 – Executive Board Meetings</w:t>
              <w:tab/>
              <w:t xml:space="preserve">12</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720" w:firstLine="0"/>
            <w:rPr>
              <w:color w:val="000000"/>
              <w:u w:val="none"/>
            </w:rPr>
          </w:pPr>
          <w:hyperlink w:anchor="_1ksv4uv">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3 – Special Meetings</w:t>
              <w:tab/>
              <w:t xml:space="preserve">12</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720" w:firstLine="0"/>
            <w:rPr>
              <w:color w:val="000000"/>
              <w:u w:val="none"/>
            </w:rPr>
          </w:pPr>
          <w:hyperlink w:anchor="_db1ezup6m53j">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4 – Meeting Penalties</w:t>
              <w:tab/>
              <w:t xml:space="preserve">12</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color w:val="000000"/>
              <w:u w:val="none"/>
            </w:rPr>
          </w:pPr>
          <w:hyperlink w:anchor="_44sinio">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ARTICLE VI: Academics</w:t>
              <w:tab/>
              <w:t xml:space="preserve">13</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color w:val="000000"/>
              <w:u w:val="none"/>
            </w:rPr>
          </w:pPr>
          <w:hyperlink w:anchor="_2jxsxqh">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ARTICLE VII: ATTENDANCE AND PARTICIPATION</w:t>
              <w:tab/>
              <w:t xml:space="preserve">13</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720" w:firstLine="0"/>
            <w:rPr>
              <w:color w:val="000000"/>
              <w:u w:val="none"/>
            </w:rPr>
          </w:pPr>
          <w:hyperlink w:anchor="_sr0go6eu1l1h">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1 - Family Pairings</w:t>
              <w:tab/>
              <w:t xml:space="preserve">13</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720" w:firstLine="0"/>
            <w:rPr>
              <w:color w:val="000000"/>
              <w:u w:val="none"/>
            </w:rPr>
          </w:pPr>
          <w:hyperlink w:anchor="_3j2qqm3">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2 - MSFC Events and Workshops</w:t>
              <w:tab/>
              <w:t xml:space="preserve">14</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color w:val="000000"/>
              <w:u w:val="none"/>
            </w:rPr>
          </w:pPr>
          <w:hyperlink w:anchor="_1y810tw">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ARTICLE VIII: PROBATIONARY STATUS</w:t>
              <w:tab/>
              <w:t xml:space="preserve">14</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720" w:firstLine="0"/>
            <w:rPr>
              <w:color w:val="000000"/>
              <w:u w:val="none"/>
            </w:rPr>
          </w:pPr>
          <w:hyperlink w:anchor="_4i7ojhp">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1 - Sanctions</w:t>
              <w:tab/>
              <w:t xml:space="preserve">14</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color w:val="000000"/>
              <w:u w:val="none"/>
            </w:rPr>
          </w:pPr>
          <w:hyperlink w:anchor="_2xcytpi">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ARTICLE IX: INACTIVE STATUS</w:t>
              <w:tab/>
              <w:t xml:space="preserve">16</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720" w:firstLine="0"/>
            <w:rPr>
              <w:color w:val="000000"/>
              <w:u w:val="none"/>
            </w:rPr>
          </w:pPr>
          <w:hyperlink w:anchor="_1ci93xb">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1 - Terms and Conditions</w:t>
              <w:tab/>
              <w:t xml:space="preserve">16</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color w:val="000000"/>
              <w:u w:val="none"/>
            </w:rPr>
          </w:pPr>
          <w:hyperlink w:anchor="_3whwml4">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ARTICLE X: Risk Management</w:t>
              <w:tab/>
              <w:t xml:space="preserve">17</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720" w:firstLine="0"/>
            <w:rPr>
              <w:color w:val="000000"/>
              <w:u w:val="none"/>
            </w:rPr>
          </w:pPr>
          <w:hyperlink w:anchor="_2bn6wsx">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1 – Member Organization guidelines</w:t>
              <w:tab/>
              <w:t xml:space="preserve">17</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720" w:firstLine="0"/>
            <w:rPr>
              <w:color w:val="000000"/>
              <w:u w:val="none"/>
            </w:rPr>
          </w:pPr>
          <w:hyperlink w:anchor="_qsh70q">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2 – Executive Board guidelines</w:t>
              <w:tab/>
              <w:t xml:space="preserve">17</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720" w:firstLine="0"/>
            <w:rPr>
              <w:color w:val="000000"/>
              <w:u w:val="none"/>
            </w:rPr>
          </w:pPr>
          <w:hyperlink w:anchor="_a9krbstfuzub">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3 - Wellness Week Requirements</w:t>
              <w:tab/>
              <w:t xml:space="preserve">18</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720" w:firstLine="0"/>
            <w:rPr>
              <w:color w:val="000000"/>
              <w:u w:val="none"/>
            </w:rPr>
          </w:pPr>
          <w:hyperlink w:anchor="_x47j6zfkrahe">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4 –  Alcohol and Drugs During Recruitment</w:t>
              <w:tab/>
              <w:t xml:space="preserve">18</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720" w:firstLine="0"/>
            <w:rPr>
              <w:color w:val="000000"/>
              <w:u w:val="none"/>
            </w:rPr>
          </w:pPr>
          <w:hyperlink w:anchor="_kbm69o2qxn9q">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5 –  Hazing Prevention</w:t>
              <w:tab/>
              <w:t xml:space="preserve">18</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720" w:firstLine="0"/>
            <w:rPr>
              <w:color w:val="000000"/>
              <w:u w:val="none"/>
            </w:rPr>
          </w:pPr>
          <w:hyperlink w:anchor="_zd05itbp5qvf">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6  –  Sexual Harassment</w:t>
              <w:tab/>
              <w:t xml:space="preserve">19</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rPr>
              <w:color w:val="000000"/>
              <w:u w:val="none"/>
            </w:rPr>
          </w:pPr>
          <w:hyperlink w:anchor="_o7w6yvc4dtyr">
            <w:r w:rsidDel="00000000" w:rsidR="00000000" w:rsidRPr="00000000">
              <w:rPr>
                <w:color w:val="000000"/>
                <w:u w:val="none"/>
                <w:rtl w:val="0"/>
              </w:rPr>
              <w:t xml:space="preserve">ARTICLE XI: Marketing and Publicity</w:t>
              <w:tab/>
              <w:t xml:space="preserve">19</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720" w:firstLine="0"/>
            <w:rPr>
              <w:color w:val="000000"/>
              <w:u w:val="none"/>
            </w:rPr>
          </w:pPr>
          <w:hyperlink w:anchor="_8gbvwzqeb0ta">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1 –  Posting During SPOP</w:t>
              <w:tab/>
              <w:t xml:space="preserve">19</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720" w:firstLine="0"/>
            <w:rPr>
              <w:color w:val="000000"/>
              <w:u w:val="none"/>
            </w:rPr>
          </w:pPr>
          <w:hyperlink w:anchor="_a7753ony57mt">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2 –  University Posting Policies</w:t>
              <w:tab/>
              <w:t xml:space="preserve">19</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720" w:firstLine="0"/>
            <w:rPr>
              <w:color w:val="000000"/>
              <w:u w:val="none"/>
            </w:rPr>
          </w:pPr>
          <w:hyperlink w:anchor="_x7skekje6sb">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Section 3 –  Residence Hall Posting</w:t>
              <w:tab/>
              <w:t xml:space="preserve">19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5">
      <w:pPr>
        <w:pageBreakBefore w:val="0"/>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6">
      <w:pPr>
        <w:pStyle w:val="Heading2"/>
        <w:pageBreakBefore w:val="0"/>
        <w:jc w:val="center"/>
        <w:rPr>
          <w:b w:val="1"/>
          <w:bCs w:val="1"/>
        </w:rPr>
      </w:pPr>
      <w:bookmarkStart w:colFirst="0" w:colLast="0" w:name="_30j0zll" w:id="1"/>
      <w:bookmarkEnd w:id="1"/>
      <w:r w:rsidDel="00000000" w:rsidR="00000000" w:rsidRPr="00000000">
        <w:rPr>
          <w:b w:val="1"/>
          <w:bCs w:val="1"/>
          <w:rtl w:val="0"/>
        </w:rPr>
        <w:t xml:space="preserve">PREAMBLE</w:t>
      </w:r>
    </w:p>
    <w:p w:rsidR="00000000" w:rsidDel="00000000" w:rsidP="00000000" w:rsidRDefault="00000000" w:rsidRPr="00000000" w14:paraId="00000047">
      <w:pPr>
        <w:pageBreakBefore w:val="0"/>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8">
      <w:pPr>
        <w:pageBreakBefore w:val="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We, the Multicultural Sorority and Fraternity Council Organizations, have joined together to form this council known as the Multicultural Sorority &amp; Fraternity Council at the University of California, Irvine in order to better meet our individual and joint needs and voice our desires to the community.</w:t>
      </w:r>
    </w:p>
    <w:p w:rsidR="00000000" w:rsidDel="00000000" w:rsidP="00000000" w:rsidRDefault="00000000" w:rsidRPr="00000000" w14:paraId="00000049">
      <w:pPr>
        <w:pageBreakBefore w:val="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By establishing this council we, the members of this council, will educate and serve the campus and the multicultural community through cooperation, communication, and participation. Furthermore, we will strive to develop unity and provide support for Member Organizations. As part of the Multicultural Sorority &amp; Fraternity Council, we hereby agree to abide by the following Multicultural Sorority and Fraternity Council Constitution and its bylaws.</w:t>
      </w:r>
    </w:p>
    <w:p w:rsidR="00000000" w:rsidDel="00000000" w:rsidP="00000000" w:rsidRDefault="00000000" w:rsidRPr="00000000" w14:paraId="0000004A">
      <w:pPr>
        <w:pageBreakBefore w:val="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Founding Member Organizations</w:t>
      </w:r>
    </w:p>
    <w:p w:rsidR="00000000" w:rsidDel="00000000" w:rsidP="00000000" w:rsidRDefault="00000000" w:rsidRPr="00000000" w14:paraId="0000004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Alpha Gamma Alpha</w:t>
        <w:tab/>
        <w:tab/>
        <w:tab/>
        <w:tab/>
        <w:tab/>
        <w:tab/>
        <w:t xml:space="preserve">Kappa Zeta Phi</w:t>
      </w:r>
    </w:p>
    <w:p w:rsidR="00000000" w:rsidDel="00000000" w:rsidP="00000000" w:rsidRDefault="00000000" w:rsidRPr="00000000" w14:paraId="00000051">
      <w:pPr>
        <w:pageBreakBefore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Alpha Epsilon Omega</w:t>
        <w:tab/>
        <w:tab/>
        <w:tab/>
        <w:tab/>
        <w:tab/>
        <w:tab/>
        <w:t xml:space="preserve">Lambda Theta Delta</w:t>
      </w:r>
    </w:p>
    <w:p w:rsidR="00000000" w:rsidDel="00000000" w:rsidP="00000000" w:rsidRDefault="00000000" w:rsidRPr="00000000" w14:paraId="00000052">
      <w:pPr>
        <w:pageBreakBefore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Alpha Kappa Alpha</w:t>
        <w:tab/>
        <w:tab/>
        <w:tab/>
        <w:tab/>
        <w:tab/>
        <w:tab/>
        <w:t xml:space="preserve">Lambda Theta Nu</w:t>
      </w:r>
    </w:p>
    <w:p w:rsidR="00000000" w:rsidDel="00000000" w:rsidP="00000000" w:rsidRDefault="00000000" w:rsidRPr="00000000" w14:paraId="00000053">
      <w:pPr>
        <w:pageBreakBefore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alpha Kappa Delta Phi</w:t>
        <w:tab/>
        <w:tab/>
        <w:tab/>
        <w:tab/>
        <w:tab/>
        <w:t xml:space="preserve">Pi Alpha Phi</w:t>
      </w:r>
    </w:p>
    <w:p w:rsidR="00000000" w:rsidDel="00000000" w:rsidP="00000000" w:rsidRDefault="00000000" w:rsidRPr="00000000" w14:paraId="00000054">
      <w:pPr>
        <w:pageBreakBefore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Alpha Phi Alpha</w:t>
        <w:tab/>
        <w:tab/>
        <w:tab/>
        <w:tab/>
        <w:tab/>
        <w:tab/>
        <w:t xml:space="preserve">Sigma Delta Alpha</w:t>
      </w:r>
    </w:p>
    <w:p w:rsidR="00000000" w:rsidDel="00000000" w:rsidP="00000000" w:rsidRDefault="00000000" w:rsidRPr="00000000" w14:paraId="00000055">
      <w:pPr>
        <w:pageBreakBefore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Delta Lambda Chi</w:t>
        <w:tab/>
        <w:tab/>
        <w:tab/>
        <w:tab/>
        <w:tab/>
        <w:tab/>
        <w:t xml:space="preserve">Sigma Lambda Beta</w:t>
      </w:r>
    </w:p>
    <w:p w:rsidR="00000000" w:rsidDel="00000000" w:rsidP="00000000" w:rsidRDefault="00000000" w:rsidRPr="00000000" w14:paraId="00000056">
      <w:pPr>
        <w:pageBreakBefore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Delta Sigma Theta</w:t>
        <w:tab/>
        <w:tab/>
        <w:tab/>
        <w:tab/>
        <w:tab/>
        <w:tab/>
        <w:t xml:space="preserve">Sigma Lambda Gamma</w:t>
      </w:r>
    </w:p>
    <w:p w:rsidR="00000000" w:rsidDel="00000000" w:rsidP="00000000" w:rsidRDefault="00000000" w:rsidRPr="00000000" w14:paraId="00000057">
      <w:pPr>
        <w:pageBreakBefore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Delta Phi Gamma</w:t>
        <w:tab/>
        <w:tab/>
        <w:tab/>
        <w:tab/>
        <w:tab/>
        <w:tab/>
        <w:t xml:space="preserve">Sigma Omicron Pi</w:t>
      </w:r>
    </w:p>
    <w:p w:rsidR="00000000" w:rsidDel="00000000" w:rsidP="00000000" w:rsidRDefault="00000000" w:rsidRPr="00000000" w14:paraId="00000058">
      <w:pPr>
        <w:pageBreakBefore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Zeta Phi Rho</w:t>
        <w:tab/>
        <w:tab/>
        <w:tab/>
        <w:tab/>
        <w:tab/>
        <w:tab/>
        <w:tab/>
        <w:t xml:space="preserve">Tau Theta Pi</w:t>
      </w:r>
    </w:p>
    <w:p w:rsidR="00000000" w:rsidDel="00000000" w:rsidP="00000000" w:rsidRDefault="00000000" w:rsidRPr="00000000" w14:paraId="00000059">
      <w:pPr>
        <w:pageBreakBefore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Kappa Alpha Psi</w:t>
        <w:tab/>
        <w:tab/>
        <w:tab/>
        <w:tab/>
        <w:tab/>
        <w:tab/>
        <w:t xml:space="preserve">Phi Zeta Tau</w:t>
      </w:r>
    </w:p>
    <w:p w:rsidR="00000000" w:rsidDel="00000000" w:rsidP="00000000" w:rsidRDefault="00000000" w:rsidRPr="00000000" w14:paraId="0000005A">
      <w:pPr>
        <w:pageBreakBefore w:val="0"/>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5E">
      <w:pPr>
        <w:pStyle w:val="Heading2"/>
        <w:pageBreakBefore w:val="0"/>
        <w:jc w:val="center"/>
        <w:rPr>
          <w:rFonts w:ascii="Times New Roman" w:cs="Times New Roman" w:eastAsia="Times New Roman" w:hAnsi="Times New Roman"/>
          <w:sz w:val="36"/>
          <w:szCs w:val="36"/>
        </w:rPr>
      </w:pPr>
      <w:bookmarkStart w:colFirst="0" w:colLast="0" w:name="_1fob9te" w:id="2"/>
      <w:bookmarkEnd w:id="2"/>
      <w:r w:rsidDel="00000000" w:rsidR="00000000" w:rsidRPr="00000000">
        <w:rPr>
          <w:b w:val="1"/>
          <w:bCs w:val="1"/>
          <w:rtl w:val="0"/>
        </w:rPr>
        <w:t xml:space="preserve">BYLAWS</w:t>
      </w:r>
      <w:r w:rsidDel="00000000" w:rsidR="00000000" w:rsidRPr="00000000">
        <w:rPr>
          <w:rtl w:val="0"/>
        </w:rPr>
      </w:r>
    </w:p>
    <w:p w:rsidR="00000000" w:rsidDel="00000000" w:rsidP="00000000" w:rsidRDefault="00000000" w:rsidRPr="00000000" w14:paraId="0000005F">
      <w:pPr>
        <w:pStyle w:val="Heading3"/>
        <w:pageBreakBefore w:val="0"/>
        <w:jc w:val="center"/>
        <w:rPr>
          <w:rFonts w:ascii="Times New Roman" w:cs="Times New Roman" w:eastAsia="Times New Roman" w:hAnsi="Times New Roman"/>
          <w:b w:val="1"/>
          <w:bCs w:val="1"/>
          <w:sz w:val="24"/>
          <w:szCs w:val="24"/>
        </w:rPr>
      </w:pPr>
      <w:bookmarkStart w:colFirst="0" w:colLast="0" w:name="_3znysh7" w:id="3"/>
      <w:bookmarkEnd w:id="3"/>
      <w:r w:rsidDel="00000000" w:rsidR="00000000" w:rsidRPr="00000000">
        <w:rPr>
          <w:b w:val="1"/>
          <w:bCs w:val="1"/>
          <w:rtl w:val="0"/>
        </w:rPr>
        <w:t xml:space="preserve"> ARTICLE I: OFFICERS</w:t>
      </w:r>
      <w:r w:rsidDel="00000000" w:rsidR="00000000" w:rsidRPr="00000000">
        <w:rPr>
          <w:rtl w:val="0"/>
        </w:rPr>
      </w:r>
    </w:p>
    <w:p w:rsidR="00000000" w:rsidDel="00000000" w:rsidP="00000000" w:rsidRDefault="00000000" w:rsidRPr="00000000" w14:paraId="00000060">
      <w:pPr>
        <w:pStyle w:val="Heading4"/>
        <w:pageBreakBefore w:val="0"/>
        <w:jc w:val="both"/>
        <w:rPr>
          <w:u w:val="single"/>
        </w:rPr>
      </w:pPr>
      <w:bookmarkStart w:colFirst="0" w:colLast="0" w:name="_2et92p0" w:id="4"/>
      <w:bookmarkEnd w:id="4"/>
      <w:r w:rsidDel="00000000" w:rsidR="00000000" w:rsidRPr="00000000">
        <w:rPr>
          <w:u w:val="single"/>
          <w:rtl w:val="0"/>
        </w:rPr>
        <w:t xml:space="preserve">Section 1 - Duties of Elected Officers</w:t>
      </w:r>
    </w:p>
    <w:p w:rsidR="00000000" w:rsidDel="00000000" w:rsidP="00000000" w:rsidRDefault="00000000" w:rsidRPr="00000000" w14:paraId="00000061">
      <w:pPr>
        <w:pageBreakBefore w:val="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2">
      <w:pPr>
        <w:pageBreakBefore w:val="0"/>
        <w:numPr>
          <w:ilvl w:val="0"/>
          <w:numId w:val="21"/>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duties and responsibilities of the Executive Officers shall be:</w:t>
      </w:r>
    </w:p>
    <w:p w:rsidR="00000000" w:rsidDel="00000000" w:rsidP="00000000" w:rsidRDefault="00000000" w:rsidRPr="00000000" w14:paraId="0000006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numPr>
          <w:ilvl w:val="0"/>
          <w:numId w:val="17"/>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w:t>
      </w:r>
    </w:p>
    <w:p w:rsidR="00000000" w:rsidDel="00000000" w:rsidP="00000000" w:rsidRDefault="00000000" w:rsidRPr="00000000" w14:paraId="00000065">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 as chair for the Multicultural Sorority &amp; Fraternity Council.</w:t>
      </w:r>
    </w:p>
    <w:p w:rsidR="00000000" w:rsidDel="00000000" w:rsidP="00000000" w:rsidRDefault="00000000" w:rsidRPr="00000000" w14:paraId="00000066">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 over all Multicultural Sorority &amp; Fraternity Council meetings.</w:t>
      </w:r>
    </w:p>
    <w:p w:rsidR="00000000" w:rsidDel="00000000" w:rsidP="00000000" w:rsidRDefault="00000000" w:rsidRPr="00000000" w14:paraId="00000067">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 agenda for meetings.</w:t>
      </w:r>
    </w:p>
    <w:p w:rsidR="00000000" w:rsidDel="00000000" w:rsidP="00000000" w:rsidRDefault="00000000" w:rsidRPr="00000000" w14:paraId="00000068">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Serve as the liaison between the Multicultural Sorority &amp; Fraternity Council and the University of California, Irvine.</w:t>
      </w:r>
    </w:p>
    <w:p w:rsidR="00000000" w:rsidDel="00000000" w:rsidP="00000000" w:rsidRDefault="00000000" w:rsidRPr="00000000" w14:paraId="00000069">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Designate committees as necessary.</w:t>
      </w:r>
    </w:p>
    <w:p w:rsidR="00000000" w:rsidDel="00000000" w:rsidP="00000000" w:rsidRDefault="00000000" w:rsidRPr="00000000" w14:paraId="0000006A">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Serve as an authorized signer.</w:t>
      </w:r>
    </w:p>
    <w:p w:rsidR="00000000" w:rsidDel="00000000" w:rsidP="00000000" w:rsidRDefault="00000000" w:rsidRPr="00000000" w14:paraId="0000006B">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Abide by the will of council.</w:t>
      </w:r>
    </w:p>
    <w:p w:rsidR="00000000" w:rsidDel="00000000" w:rsidP="00000000" w:rsidRDefault="00000000" w:rsidRPr="00000000" w14:paraId="0000006C">
      <w:pPr>
        <w:pageBreakBefore w:val="0"/>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numPr>
          <w:ilvl w:val="0"/>
          <w:numId w:val="17"/>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VICE PRESIDENT</w:t>
      </w:r>
    </w:p>
    <w:p w:rsidR="00000000" w:rsidDel="00000000" w:rsidP="00000000" w:rsidRDefault="00000000" w:rsidRPr="00000000" w14:paraId="0000006E">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Assume all presidential duties and responsibilities in the absence of the President.</w:t>
      </w:r>
    </w:p>
    <w:p w:rsidR="00000000" w:rsidDel="00000000" w:rsidP="00000000" w:rsidRDefault="00000000" w:rsidRPr="00000000" w14:paraId="0000006F">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 and assign committees for each event.</w:t>
      </w:r>
    </w:p>
    <w:p w:rsidR="00000000" w:rsidDel="00000000" w:rsidP="00000000" w:rsidRDefault="00000000" w:rsidRPr="00000000" w14:paraId="00000070">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the liaison between the Multicultural Sorority &amp; Fraternity Council Member Organizations.</w:t>
      </w:r>
      <w:r w:rsidDel="00000000" w:rsidR="00000000" w:rsidRPr="00000000">
        <w:rPr>
          <w:rtl w:val="0"/>
        </w:rPr>
      </w:r>
    </w:p>
    <w:p w:rsidR="00000000" w:rsidDel="00000000" w:rsidP="00000000" w:rsidRDefault="00000000" w:rsidRPr="00000000" w14:paraId="00000071">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Serve as the liaison between the Multicultural Sorority &amp; Fraternity Council and the Cross Cultural Center.</w:t>
      </w:r>
    </w:p>
    <w:p w:rsidR="00000000" w:rsidDel="00000000" w:rsidP="00000000" w:rsidRDefault="00000000" w:rsidRPr="00000000" w14:paraId="00000072">
      <w:pPr>
        <w:pageBreakBefore w:val="0"/>
        <w:numPr>
          <w:ilvl w:val="1"/>
          <w:numId w:val="17"/>
        </w:numPr>
        <w:spacing w:after="0" w:afterAutospacing="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Serve as the liaison between the Multicultural Sorority &amp; Fraternity Council and interested SFL Organizations/ Associate Member Organizations to ensure compliance with the regulations outlined in the expansion policy.</w:t>
      </w:r>
    </w:p>
    <w:p w:rsidR="00000000" w:rsidDel="00000000" w:rsidP="00000000" w:rsidRDefault="00000000" w:rsidRPr="00000000" w14:paraId="00000073">
      <w:pPr>
        <w:widowControl w:val="0"/>
        <w:numPr>
          <w:ilvl w:val="1"/>
          <w:numId w:val="17"/>
        </w:numPr>
        <w:spacing w:before="0" w:beforeAutospacing="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and Foresee Bylaws and Constitution Revision Committee within the board</w:t>
      </w:r>
      <w:r w:rsidDel="00000000" w:rsidR="00000000" w:rsidRPr="00000000">
        <w:rPr>
          <w:rtl w:val="0"/>
        </w:rPr>
      </w:r>
    </w:p>
    <w:p w:rsidR="00000000" w:rsidDel="00000000" w:rsidP="00000000" w:rsidRDefault="00000000" w:rsidRPr="00000000" w14:paraId="00000074">
      <w:pPr>
        <w:pageBreakBefore w:val="0"/>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ageBreakBefore w:val="0"/>
        <w:numPr>
          <w:ilvl w:val="0"/>
          <w:numId w:val="17"/>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FINANCE</w:t>
      </w:r>
    </w:p>
    <w:p w:rsidR="00000000" w:rsidDel="00000000" w:rsidP="00000000" w:rsidRDefault="00000000" w:rsidRPr="00000000" w14:paraId="00000076">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 the budget for the fiscal school year.</w:t>
      </w:r>
    </w:p>
    <w:p w:rsidR="00000000" w:rsidDel="00000000" w:rsidP="00000000" w:rsidRDefault="00000000" w:rsidRPr="00000000" w14:paraId="00000077">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budget and provide accessibility to budget documents.</w:t>
      </w:r>
    </w:p>
    <w:p w:rsidR="00000000" w:rsidDel="00000000" w:rsidP="00000000" w:rsidRDefault="00000000" w:rsidRPr="00000000" w14:paraId="00000078">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and update budget proposals.</w:t>
      </w:r>
    </w:p>
    <w:p w:rsidR="00000000" w:rsidDel="00000000" w:rsidP="00000000" w:rsidRDefault="00000000" w:rsidRPr="00000000" w14:paraId="00000079">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 dues from Member Organizations.</w:t>
      </w:r>
    </w:p>
    <w:p w:rsidR="00000000" w:rsidDel="00000000" w:rsidP="00000000" w:rsidRDefault="00000000" w:rsidRPr="00000000" w14:paraId="0000007A">
      <w:pPr>
        <w:pageBreakBefore w:val="0"/>
        <w:numPr>
          <w:ilvl w:val="1"/>
          <w:numId w:val="17"/>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Serve as an Authorized Signer for the Multicultural Sorority &amp; Fraternity Council.</w:t>
      </w:r>
    </w:p>
    <w:p w:rsidR="00000000" w:rsidDel="00000000" w:rsidP="00000000" w:rsidRDefault="00000000" w:rsidRPr="00000000" w14:paraId="0000007B">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 one fundraiser per quarter for the Multicultural Sorority &amp; Fraternity Council.</w:t>
      </w:r>
    </w:p>
    <w:p w:rsidR="00000000" w:rsidDel="00000000" w:rsidP="00000000" w:rsidRDefault="00000000" w:rsidRPr="00000000" w14:paraId="0000007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numPr>
          <w:ilvl w:val="0"/>
          <w:numId w:val="1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COMMUNICATIONS</w:t>
      </w:r>
    </w:p>
    <w:p w:rsidR="00000000" w:rsidDel="00000000" w:rsidP="00000000" w:rsidRDefault="00000000" w:rsidRPr="00000000" w14:paraId="0000007E">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Archive material distributed at General Body meetings.</w:t>
      </w:r>
    </w:p>
    <w:p w:rsidR="00000000" w:rsidDel="00000000" w:rsidP="00000000" w:rsidRDefault="00000000" w:rsidRPr="00000000" w14:paraId="0000007F">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 Member Organization and Associate Member Organization attendance.</w:t>
      </w:r>
    </w:p>
    <w:p w:rsidR="00000000" w:rsidDel="00000000" w:rsidP="00000000" w:rsidRDefault="00000000" w:rsidRPr="00000000" w14:paraId="00000080">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a current roster of all Member Organizations’ representatives.</w:t>
      </w:r>
    </w:p>
    <w:p w:rsidR="00000000" w:rsidDel="00000000" w:rsidP="00000000" w:rsidRDefault="00000000" w:rsidRPr="00000000" w14:paraId="00000081">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minutes at Executive Board and General Body Meetings.</w:t>
      </w:r>
    </w:p>
    <w:p w:rsidR="00000000" w:rsidDel="00000000" w:rsidP="00000000" w:rsidRDefault="00000000" w:rsidRPr="00000000" w14:paraId="00000082">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electronic minutes for General Body meetings and Executive Board meetings. </w:t>
      </w:r>
    </w:p>
    <w:p w:rsidR="00000000" w:rsidDel="00000000" w:rsidP="00000000" w:rsidRDefault="00000000" w:rsidRPr="00000000" w14:paraId="00000083">
      <w:pPr>
        <w:pageBreakBefore w:val="0"/>
        <w:numPr>
          <w:ilvl w:val="1"/>
          <w:numId w:val="17"/>
        </w:numPr>
        <w:spacing w:after="0" w:afterAutospacing="0"/>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and Foresee Awards Application Committee within the board</w:t>
      </w:r>
      <w:r w:rsidDel="00000000" w:rsidR="00000000" w:rsidRPr="00000000">
        <w:rPr>
          <w:rtl w:val="0"/>
        </w:rPr>
      </w:r>
    </w:p>
    <w:p w:rsidR="00000000" w:rsidDel="00000000" w:rsidP="00000000" w:rsidRDefault="00000000" w:rsidRPr="00000000" w14:paraId="00000084">
      <w:pPr>
        <w:pageBreakBefore w:val="0"/>
        <w:widowControl w:val="0"/>
        <w:numPr>
          <w:ilvl w:val="1"/>
          <w:numId w:val="17"/>
        </w:numPr>
        <w:spacing w:after="0" w:afterAutospacing="0" w:before="0" w:beforeAutospacing="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all surveys and maintain all data of attended events</w:t>
      </w:r>
    </w:p>
    <w:p w:rsidR="00000000" w:rsidDel="00000000" w:rsidP="00000000" w:rsidRDefault="00000000" w:rsidRPr="00000000" w14:paraId="00000085">
      <w:pPr>
        <w:pageBreakBefore w:val="0"/>
        <w:widowControl w:val="0"/>
        <w:numPr>
          <w:ilvl w:val="1"/>
          <w:numId w:val="17"/>
        </w:numPr>
        <w:spacing w:before="0" w:beforeAutospacing="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Schedule the responsibilities of each board member for MSFC related events</w:t>
      </w:r>
      <w:r w:rsidDel="00000000" w:rsidR="00000000" w:rsidRPr="00000000">
        <w:rPr>
          <w:rtl w:val="0"/>
        </w:rPr>
      </w:r>
    </w:p>
    <w:p w:rsidR="00000000" w:rsidDel="00000000" w:rsidP="00000000" w:rsidRDefault="00000000" w:rsidRPr="00000000" w14:paraId="00000086">
      <w:pPr>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calendar of events hosted or sponsored by the Multicultural Sorority &amp; Fraternity Council and the Member Organizations.</w:t>
      </w:r>
    </w:p>
    <w:p w:rsidR="00000000" w:rsidDel="00000000" w:rsidP="00000000" w:rsidRDefault="00000000" w:rsidRPr="00000000" w14:paraId="00000087">
      <w:pPr>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and update the MSFC website throughout each quarter.</w:t>
      </w:r>
      <w:r w:rsidDel="00000000" w:rsidR="00000000" w:rsidRPr="00000000">
        <w:rPr>
          <w:rtl w:val="0"/>
        </w:rPr>
      </w:r>
    </w:p>
    <w:p w:rsidR="00000000" w:rsidDel="00000000" w:rsidP="00000000" w:rsidRDefault="00000000" w:rsidRPr="00000000" w14:paraId="0000008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numPr>
          <w:ilvl w:val="0"/>
          <w:numId w:val="1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PROGRAMMING</w:t>
      </w:r>
    </w:p>
    <w:p w:rsidR="00000000" w:rsidDel="00000000" w:rsidP="00000000" w:rsidRDefault="00000000" w:rsidRPr="00000000" w14:paraId="0000008A">
      <w:pPr>
        <w:numPr>
          <w:ilvl w:val="1"/>
          <w:numId w:val="1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 and oversee MSFC events, ensuring at least one per quarter.</w:t>
      </w:r>
    </w:p>
    <w:p w:rsidR="00000000" w:rsidDel="00000000" w:rsidP="00000000" w:rsidRDefault="00000000" w:rsidRPr="00000000" w14:paraId="0000008B">
      <w:pPr>
        <w:numPr>
          <w:ilvl w:val="1"/>
          <w:numId w:val="1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 with SFL councils and organizations for collaborations.</w:t>
      </w:r>
    </w:p>
    <w:p w:rsidR="00000000" w:rsidDel="00000000" w:rsidP="00000000" w:rsidRDefault="00000000" w:rsidRPr="00000000" w14:paraId="0000008C">
      <w:pPr>
        <w:numPr>
          <w:ilvl w:val="1"/>
          <w:numId w:val="1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Secure venues, permits, and resources for events.</w:t>
      </w:r>
    </w:p>
    <w:p w:rsidR="00000000" w:rsidDel="00000000" w:rsidP="00000000" w:rsidRDefault="00000000" w:rsidRPr="00000000" w14:paraId="0000008D">
      <w:pPr>
        <w:numPr>
          <w:ilvl w:val="1"/>
          <w:numId w:val="1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with VP of Finance on event budgets.</w:t>
      </w:r>
    </w:p>
    <w:p w:rsidR="00000000" w:rsidDel="00000000" w:rsidP="00000000" w:rsidRDefault="00000000" w:rsidRPr="00000000" w14:paraId="0000008E">
      <w:pPr>
        <w:numPr>
          <w:ilvl w:val="1"/>
          <w:numId w:val="1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participation and support Member Organizations’ events.</w:t>
      </w:r>
    </w:p>
    <w:p w:rsidR="00000000" w:rsidDel="00000000" w:rsidP="00000000" w:rsidRDefault="00000000" w:rsidRPr="00000000" w14:paraId="0000008F">
      <w:pPr>
        <w:numPr>
          <w:ilvl w:val="1"/>
          <w:numId w:val="1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Collaborate with VP of Media Management for event promotion.</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numPr>
          <w:ilvl w:val="0"/>
          <w:numId w:val="1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MEDIA MANAGEMENT</w:t>
      </w:r>
    </w:p>
    <w:p w:rsidR="00000000" w:rsidDel="00000000" w:rsidP="00000000" w:rsidRDefault="00000000" w:rsidRPr="00000000" w14:paraId="00000092">
      <w:pPr>
        <w:numPr>
          <w:ilvl w:val="1"/>
          <w:numId w:val="1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 and update all official MSFC media accounts/ websites.</w:t>
      </w:r>
    </w:p>
    <w:p w:rsidR="00000000" w:rsidDel="00000000" w:rsidP="00000000" w:rsidRDefault="00000000" w:rsidRPr="00000000" w14:paraId="00000093">
      <w:pPr>
        <w:numPr>
          <w:ilvl w:val="1"/>
          <w:numId w:val="1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digital content to promote MSFC events and initiatives.</w:t>
      </w:r>
    </w:p>
    <w:p w:rsidR="00000000" w:rsidDel="00000000" w:rsidP="00000000" w:rsidRDefault="00000000" w:rsidRPr="00000000" w14:paraId="00000094">
      <w:pPr>
        <w:numPr>
          <w:ilvl w:val="1"/>
          <w:numId w:val="1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a consistent brand image across platforms.</w:t>
      </w:r>
    </w:p>
    <w:p w:rsidR="00000000" w:rsidDel="00000000" w:rsidP="00000000" w:rsidRDefault="00000000" w:rsidRPr="00000000" w14:paraId="00000095">
      <w:pPr>
        <w:numPr>
          <w:ilvl w:val="1"/>
          <w:numId w:val="1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 with followers and increase MSFC’s online presence.</w:t>
      </w:r>
    </w:p>
    <w:p w:rsidR="00000000" w:rsidDel="00000000" w:rsidP="00000000" w:rsidRDefault="00000000" w:rsidRPr="00000000" w14:paraId="00000096">
      <w:pPr>
        <w:numPr>
          <w:ilvl w:val="1"/>
          <w:numId w:val="1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with the VP of Programming to publicize events.</w:t>
      </w:r>
    </w:p>
    <w:p w:rsidR="00000000" w:rsidDel="00000000" w:rsidP="00000000" w:rsidRDefault="00000000" w:rsidRPr="00000000" w14:paraId="00000097">
      <w:pPr>
        <w:numPr>
          <w:ilvl w:val="1"/>
          <w:numId w:val="1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Track social media engagement</w:t>
      </w:r>
      <w:r w:rsidDel="00000000" w:rsidR="00000000" w:rsidRPr="00000000">
        <w:rPr>
          <w:rtl w:val="0"/>
        </w:rPr>
      </w:r>
    </w:p>
    <w:p w:rsidR="00000000" w:rsidDel="00000000" w:rsidP="00000000" w:rsidRDefault="00000000" w:rsidRPr="00000000" w14:paraId="00000098">
      <w:pPr>
        <w:pageBreakBefore w:val="0"/>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ageBreakBefore w:val="0"/>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ageBreakBefore w:val="0"/>
        <w:numPr>
          <w:ilvl w:val="0"/>
          <w:numId w:val="1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SCHOLARSHIP</w:t>
      </w:r>
    </w:p>
    <w:p w:rsidR="00000000" w:rsidDel="00000000" w:rsidP="00000000" w:rsidRDefault="00000000" w:rsidRPr="00000000" w14:paraId="0000009B">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 chapter Grade Reports quarterly.</w:t>
      </w:r>
    </w:p>
    <w:p w:rsidR="00000000" w:rsidDel="00000000" w:rsidP="00000000" w:rsidRDefault="00000000" w:rsidRPr="00000000" w14:paraId="0000009C">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and strive to improve the Multicultural Sorority &amp; Fraternity Council’s GPA.</w:t>
      </w:r>
    </w:p>
    <w:p w:rsidR="00000000" w:rsidDel="00000000" w:rsidP="00000000" w:rsidRDefault="00000000" w:rsidRPr="00000000" w14:paraId="0000009D">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Regulate minimum GPA as well as provide resources to improve a Member Organization’s GPA.</w:t>
      </w:r>
    </w:p>
    <w:p w:rsidR="00000000" w:rsidDel="00000000" w:rsidP="00000000" w:rsidRDefault="00000000" w:rsidRPr="00000000" w14:paraId="0000009E">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 meetings and provide resources to the Member Organization’s scholarship chairs.</w:t>
      </w:r>
    </w:p>
    <w:p w:rsidR="00000000" w:rsidDel="00000000" w:rsidP="00000000" w:rsidRDefault="00000000" w:rsidRPr="00000000" w14:paraId="0000009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ageBreakBefore w:val="0"/>
        <w:numPr>
          <w:ilvl w:val="0"/>
          <w:numId w:val="1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RISK MANAGEMENT</w:t>
      </w:r>
    </w:p>
    <w:p w:rsidR="00000000" w:rsidDel="00000000" w:rsidP="00000000" w:rsidRDefault="00000000" w:rsidRPr="00000000" w14:paraId="000000A1">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for establishing and implementing a risk management program.</w:t>
      </w:r>
    </w:p>
    <w:p w:rsidR="00000000" w:rsidDel="00000000" w:rsidP="00000000" w:rsidRDefault="00000000" w:rsidRPr="00000000" w14:paraId="000000A2">
      <w:pPr>
        <w:pageBreakBefore w:val="0"/>
        <w:numPr>
          <w:ilvl w:val="2"/>
          <w:numId w:val="17"/>
        </w:numPr>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the Risk Management programs that are planned quarterly, programs for the academic school year must include at least one of these topics each quarter: </w:t>
      </w:r>
    </w:p>
    <w:p w:rsidR="00000000" w:rsidDel="00000000" w:rsidP="00000000" w:rsidRDefault="00000000" w:rsidRPr="00000000" w14:paraId="000000A3">
      <w:pPr>
        <w:pageBreakBefore w:val="0"/>
        <w:numPr>
          <w:ilvl w:val="3"/>
          <w:numId w:val="17"/>
        </w:numPr>
        <w:ind w:left="3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Hazing</w:t>
      </w:r>
    </w:p>
    <w:p w:rsidR="00000000" w:rsidDel="00000000" w:rsidP="00000000" w:rsidRDefault="00000000" w:rsidRPr="00000000" w14:paraId="000000A4">
      <w:pPr>
        <w:pageBreakBefore w:val="0"/>
        <w:numPr>
          <w:ilvl w:val="3"/>
          <w:numId w:val="17"/>
        </w:numPr>
        <w:ind w:left="3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Overdose Training</w:t>
      </w:r>
    </w:p>
    <w:p w:rsidR="00000000" w:rsidDel="00000000" w:rsidP="00000000" w:rsidRDefault="00000000" w:rsidRPr="00000000" w14:paraId="000000A5">
      <w:pPr>
        <w:pageBreakBefore w:val="0"/>
        <w:numPr>
          <w:ilvl w:val="3"/>
          <w:numId w:val="17"/>
        </w:numPr>
        <w:ind w:left="3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Sexual Assault Awareness</w:t>
      </w:r>
    </w:p>
    <w:p w:rsidR="00000000" w:rsidDel="00000000" w:rsidP="00000000" w:rsidRDefault="00000000" w:rsidRPr="00000000" w14:paraId="000000A6">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Member Organizations with establishing and maintaining local risk management procedures.</w:t>
      </w:r>
    </w:p>
    <w:p w:rsidR="00000000" w:rsidDel="00000000" w:rsidP="00000000" w:rsidRDefault="00000000" w:rsidRPr="00000000" w14:paraId="000000A7">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with counterparts in the Interfraternity Council (IFC) and Panhellenic Association (PHA) to promote risk management in the SFL Community, including serving as the point person for registering bussed events.</w:t>
      </w:r>
    </w:p>
    <w:p w:rsidR="00000000" w:rsidDel="00000000" w:rsidP="00000000" w:rsidRDefault="00000000" w:rsidRPr="00000000" w14:paraId="000000A8">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Serve as Multicultural Sorority &amp; Fraternity Council representative for all Risk Management-related campus events, including UCI Alcohol and Other Drug Task Force (or similar task force).</w:t>
      </w:r>
    </w:p>
    <w:p w:rsidR="00000000" w:rsidDel="00000000" w:rsidP="00000000" w:rsidRDefault="00000000" w:rsidRPr="00000000" w14:paraId="000000A9">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 risk management workshops and roundtables for all Multicultural Sorority &amp; Fraternity Council Member Organization presidents, social chairs, and risk management officers.</w:t>
      </w:r>
    </w:p>
    <w:p w:rsidR="00000000" w:rsidDel="00000000" w:rsidP="00000000" w:rsidRDefault="00000000" w:rsidRPr="00000000" w14:paraId="000000AA">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 risk management related to Multicultural Sorority &amp; Fraternity Council related programs.</w:t>
      </w:r>
    </w:p>
    <w:p w:rsidR="00000000" w:rsidDel="00000000" w:rsidP="00000000" w:rsidRDefault="00000000" w:rsidRPr="00000000" w14:paraId="000000AB">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 mediation training by UCI Ombudsman’s office (if offered).</w:t>
      </w:r>
    </w:p>
    <w:p w:rsidR="00000000" w:rsidDel="00000000" w:rsidP="00000000" w:rsidRDefault="00000000" w:rsidRPr="00000000" w14:paraId="000000AC">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in the development of risk management officers in each Member Organization.</w:t>
      </w:r>
    </w:p>
    <w:p w:rsidR="00000000" w:rsidDel="00000000" w:rsidP="00000000" w:rsidRDefault="00000000" w:rsidRPr="00000000" w14:paraId="000000AD">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 as Sergeant At Arms at General Body and Executive Board meetings.</w:t>
      </w:r>
    </w:p>
    <w:p w:rsidR="00000000" w:rsidDel="00000000" w:rsidP="00000000" w:rsidRDefault="00000000" w:rsidRPr="00000000" w14:paraId="000000AE">
      <w:pPr>
        <w:pageBreakBefore w:val="0"/>
        <w:numPr>
          <w:ilvl w:val="1"/>
          <w:numId w:val="17"/>
        </w:numPr>
        <w:spacing w:after="0" w:afterAutospacing="0"/>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Vice President of Recruitment in planning for a safe and regulated recruitment.</w:t>
      </w:r>
    </w:p>
    <w:p w:rsidR="00000000" w:rsidDel="00000000" w:rsidP="00000000" w:rsidRDefault="00000000" w:rsidRPr="00000000" w14:paraId="000000AF">
      <w:pPr>
        <w:pageBreakBefore w:val="0"/>
        <w:widowControl w:val="0"/>
        <w:numPr>
          <w:ilvl w:val="1"/>
          <w:numId w:val="17"/>
        </w:numPr>
        <w:spacing w:before="0" w:beforeAutospacing="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VP of Risk Management will present a risk fact of the week to every MSFC rep meeting.</w:t>
      </w:r>
      <w:r w:rsidDel="00000000" w:rsidR="00000000" w:rsidRPr="00000000">
        <w:rPr>
          <w:rtl w:val="0"/>
        </w:rPr>
      </w:r>
    </w:p>
    <w:p w:rsidR="00000000" w:rsidDel="00000000" w:rsidP="00000000" w:rsidRDefault="00000000" w:rsidRPr="00000000" w14:paraId="000000B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pageBreakBefore w:val="0"/>
        <w:numPr>
          <w:ilvl w:val="0"/>
          <w:numId w:val="1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RECRUITMENT</w:t>
      </w:r>
      <w:r w:rsidDel="00000000" w:rsidR="00000000" w:rsidRPr="00000000">
        <w:rPr>
          <w:rtl w:val="0"/>
        </w:rPr>
      </w:r>
    </w:p>
    <w:p w:rsidR="00000000" w:rsidDel="00000000" w:rsidP="00000000" w:rsidRDefault="00000000" w:rsidRPr="00000000" w14:paraId="000000B2">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 all MSFC related recruitment </w:t>
      </w:r>
      <w:r w:rsidDel="00000000" w:rsidR="00000000" w:rsidRPr="00000000">
        <w:rPr>
          <w:rFonts w:ascii="Times New Roman" w:cs="Times New Roman" w:eastAsia="Times New Roman" w:hAnsi="Times New Roman"/>
          <w:sz w:val="24"/>
          <w:szCs w:val="24"/>
          <w:rtl w:val="0"/>
        </w:rPr>
        <w:t xml:space="preserve">programs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3">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Serve as a resource for counterparts in each Member Organization. </w:t>
      </w:r>
    </w:p>
    <w:p w:rsidR="00000000" w:rsidDel="00000000" w:rsidP="00000000" w:rsidRDefault="00000000" w:rsidRPr="00000000" w14:paraId="000000B4">
      <w:pPr>
        <w:pageBreakBefore w:val="0"/>
        <w:numPr>
          <w:ilvl w:val="1"/>
          <w:numId w:val="17"/>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Enforce recruitment guidelines.</w:t>
      </w:r>
    </w:p>
    <w:p w:rsidR="00000000" w:rsidDel="00000000" w:rsidP="00000000" w:rsidRDefault="00000000" w:rsidRPr="00000000" w14:paraId="000000B5">
      <w:pPr>
        <w:pageBreakBefore w:val="0"/>
        <w:numPr>
          <w:ilvl w:val="1"/>
          <w:numId w:val="17"/>
        </w:numPr>
        <w:spacing w:after="0" w:afterAutospacing="0"/>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with counterparts in the Interfraternity Council (IFC) and Panhellenic Association (PHA)  </w:t>
      </w:r>
    </w:p>
    <w:p w:rsidR="00000000" w:rsidDel="00000000" w:rsidP="00000000" w:rsidRDefault="00000000" w:rsidRPr="00000000" w14:paraId="000000B6">
      <w:pPr>
        <w:pageBreakBefore w:val="0"/>
        <w:widowControl w:val="0"/>
        <w:numPr>
          <w:ilvl w:val="1"/>
          <w:numId w:val="17"/>
        </w:numPr>
        <w:spacing w:after="0" w:afterAutospacing="0" w:before="0" w:beforeAutospacing="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charge of revising the Recruitment Policies at least once in its entirety during every term</w:t>
      </w:r>
    </w:p>
    <w:p w:rsidR="00000000" w:rsidDel="00000000" w:rsidP="00000000" w:rsidRDefault="00000000" w:rsidRPr="00000000" w14:paraId="000000B7">
      <w:pPr>
        <w:pageBreakBefore w:val="0"/>
        <w:widowControl w:val="0"/>
        <w:numPr>
          <w:ilvl w:val="1"/>
          <w:numId w:val="17"/>
        </w:numPr>
        <w:spacing w:after="0" w:afterAutospacing="0" w:before="0" w:beforeAutospacing="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 the Multicultural Sorority &amp; Fraternity Council Info Night every quarter. </w:t>
      </w:r>
    </w:p>
    <w:p w:rsidR="00000000" w:rsidDel="00000000" w:rsidP="00000000" w:rsidRDefault="00000000" w:rsidRPr="00000000" w14:paraId="000000B8">
      <w:pPr>
        <w:pageBreakBefore w:val="0"/>
        <w:widowControl w:val="0"/>
        <w:numPr>
          <w:ilvl w:val="1"/>
          <w:numId w:val="17"/>
        </w:numPr>
        <w:spacing w:before="0" w:beforeAutospacing="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 a Recruitment Workshop during the Spring Quarter. </w:t>
      </w:r>
    </w:p>
    <w:p w:rsidR="00000000" w:rsidDel="00000000" w:rsidP="00000000" w:rsidRDefault="00000000" w:rsidRPr="00000000" w14:paraId="000000B9">
      <w:pPr>
        <w:pStyle w:val="Heading4"/>
        <w:pageBreakBefore w:val="0"/>
        <w:jc w:val="both"/>
        <w:rPr>
          <w:u w:val="single"/>
        </w:rPr>
      </w:pPr>
      <w:bookmarkStart w:colFirst="0" w:colLast="0" w:name="_tyjcwt" w:id="5"/>
      <w:bookmarkEnd w:id="5"/>
      <w:r w:rsidDel="00000000" w:rsidR="00000000" w:rsidRPr="00000000">
        <w:rPr>
          <w:u w:val="single"/>
          <w:rtl w:val="0"/>
        </w:rPr>
        <w:t xml:space="preserve">Section</w:t>
      </w:r>
      <w:r w:rsidDel="00000000" w:rsidR="00000000" w:rsidRPr="00000000">
        <w:rPr>
          <w:u w:val="single"/>
          <w:rtl w:val="0"/>
        </w:rPr>
        <w:t xml:space="preserve"> 2 -</w:t>
      </w:r>
      <w:r w:rsidDel="00000000" w:rsidR="00000000" w:rsidRPr="00000000">
        <w:rPr>
          <w:u w:val="single"/>
          <w:rtl w:val="0"/>
        </w:rPr>
        <w:t xml:space="preserve"> Slating </w:t>
      </w:r>
    </w:p>
    <w:p w:rsidR="00000000" w:rsidDel="00000000" w:rsidP="00000000" w:rsidRDefault="00000000" w:rsidRPr="00000000" w14:paraId="000000B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pageBreakBefore w:val="0"/>
        <w:numPr>
          <w:ilvl w:val="0"/>
          <w:numId w:val="2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for each Executive Board Officer shall be one full academic year. </w:t>
      </w:r>
      <w:r w:rsidDel="00000000" w:rsidR="00000000" w:rsidRPr="00000000">
        <w:rPr>
          <w:rtl w:val="0"/>
        </w:rPr>
      </w:r>
    </w:p>
    <w:p w:rsidR="00000000" w:rsidDel="00000000" w:rsidP="00000000" w:rsidRDefault="00000000" w:rsidRPr="00000000" w14:paraId="000000BC">
      <w:pPr>
        <w:pageBreakBefore w:val="0"/>
        <w:numPr>
          <w:ilvl w:val="0"/>
          <w:numId w:val="2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Elections shall be held four weeks prior to the end of the Spring Quarter to allow a transition period for the New Executive Board.</w:t>
      </w:r>
    </w:p>
    <w:p w:rsidR="00000000" w:rsidDel="00000000" w:rsidP="00000000" w:rsidRDefault="00000000" w:rsidRPr="00000000" w14:paraId="000000BD">
      <w:pPr>
        <w:pageBreakBefore w:val="0"/>
        <w:numPr>
          <w:ilvl w:val="0"/>
          <w:numId w:val="2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may not be more than two (2) members of the Executive Board that are a part of the same member </w:t>
      </w:r>
      <w:r w:rsidDel="00000000" w:rsidR="00000000" w:rsidRPr="00000000">
        <w:rPr>
          <w:rFonts w:ascii="Times New Roman" w:cs="Times New Roman" w:eastAsia="Times New Roman" w:hAnsi="Times New Roman"/>
          <w:sz w:val="24"/>
          <w:szCs w:val="24"/>
          <w:rtl w:val="0"/>
        </w:rPr>
        <w:t xml:space="preserve">organization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pageBreakBefore w:val="0"/>
        <w:numPr>
          <w:ilvl w:val="0"/>
          <w:numId w:val="23"/>
        </w:numPr>
        <w:spacing w:after="0" w:afterAutospacing="0"/>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GPA Requirement</w:t>
      </w:r>
    </w:p>
    <w:p w:rsidR="00000000" w:rsidDel="00000000" w:rsidP="00000000" w:rsidRDefault="00000000" w:rsidRPr="00000000" w14:paraId="000000BF">
      <w:pPr>
        <w:pageBreakBefore w:val="0"/>
        <w:widowControl w:val="0"/>
        <w:numPr>
          <w:ilvl w:val="1"/>
          <w:numId w:val="23"/>
        </w:numPr>
        <w:spacing w:after="0" w:afterAutospacing="0" w:before="0" w:beforeAutospacing="0" w:line="312"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2.5 Cumulative GPA. up to elections and through term.</w:t>
      </w:r>
    </w:p>
    <w:p w:rsidR="00000000" w:rsidDel="00000000" w:rsidP="00000000" w:rsidRDefault="00000000" w:rsidRPr="00000000" w14:paraId="000000C0">
      <w:pPr>
        <w:pageBreakBefore w:val="0"/>
        <w:widowControl w:val="0"/>
        <w:numPr>
          <w:ilvl w:val="2"/>
          <w:numId w:val="23"/>
        </w:numPr>
        <w:spacing w:after="0" w:afterAutospacing="0" w:before="0" w:beforeAutospacing="0" w:line="312"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2.5 GPA fails to be maintained during the term served, a consequence or exemption(s) will be made by the executive board and SFL advisors.</w:t>
      </w:r>
    </w:p>
    <w:p w:rsidR="00000000" w:rsidDel="00000000" w:rsidP="00000000" w:rsidRDefault="00000000" w:rsidRPr="00000000" w14:paraId="000000C1">
      <w:pPr>
        <w:pageBreakBefore w:val="0"/>
        <w:widowControl w:val="0"/>
        <w:numPr>
          <w:ilvl w:val="0"/>
          <w:numId w:val="23"/>
        </w:numPr>
        <w:spacing w:after="0" w:afterAutospacing="0" w:before="0" w:beforeAutospacing="0" w:line="312"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Active Status </w:t>
      </w:r>
    </w:p>
    <w:p w:rsidR="00000000" w:rsidDel="00000000" w:rsidP="00000000" w:rsidRDefault="00000000" w:rsidRPr="00000000" w14:paraId="000000C2">
      <w:pPr>
        <w:pageBreakBefore w:val="0"/>
        <w:widowControl w:val="0"/>
        <w:numPr>
          <w:ilvl w:val="1"/>
          <w:numId w:val="23"/>
        </w:numPr>
        <w:spacing w:after="0" w:afterAutospacing="0" w:before="0" w:beforeAutospacing="0" w:line="312"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must be an officially recognized member of your Member Organization. </w:t>
      </w:r>
    </w:p>
    <w:p w:rsidR="00000000" w:rsidDel="00000000" w:rsidP="00000000" w:rsidRDefault="00000000" w:rsidRPr="00000000" w14:paraId="000000C3">
      <w:pPr>
        <w:pageBreakBefore w:val="0"/>
        <w:widowControl w:val="0"/>
        <w:numPr>
          <w:ilvl w:val="2"/>
          <w:numId w:val="23"/>
        </w:numPr>
        <w:spacing w:after="0" w:afterAutospacing="0" w:before="0" w:beforeAutospacing="0" w:line="312"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new member can apply as long as they will be initiated in the Member Organization before the start of their term. </w:t>
      </w:r>
      <w:r w:rsidDel="00000000" w:rsidR="00000000" w:rsidRPr="00000000">
        <w:rPr>
          <w:rtl w:val="0"/>
        </w:rPr>
      </w:r>
    </w:p>
    <w:p w:rsidR="00000000" w:rsidDel="00000000" w:rsidP="00000000" w:rsidRDefault="00000000" w:rsidRPr="00000000" w14:paraId="000000C4">
      <w:pPr>
        <w:pageBreakBefore w:val="0"/>
        <w:widowControl w:val="0"/>
        <w:numPr>
          <w:ilvl w:val="0"/>
          <w:numId w:val="23"/>
        </w:numPr>
        <w:spacing w:after="0" w:afterAutospacing="0" w:before="0" w:beforeAutospacing="0" w:line="312"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executive board elected will be granted a discount off their chapter’s MSFC dues. </w:t>
      </w:r>
    </w:p>
    <w:p w:rsidR="00000000" w:rsidDel="00000000" w:rsidP="00000000" w:rsidRDefault="00000000" w:rsidRPr="00000000" w14:paraId="000000C5">
      <w:pPr>
        <w:pageBreakBefore w:val="0"/>
        <w:widowControl w:val="0"/>
        <w:numPr>
          <w:ilvl w:val="1"/>
          <w:numId w:val="23"/>
        </w:numPr>
        <w:spacing w:after="0" w:afterAutospacing="0" w:before="0" w:beforeAutospacing="0" w:line="312"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elected executive board member = 13% </w:t>
      </w:r>
    </w:p>
    <w:p w:rsidR="00000000" w:rsidDel="00000000" w:rsidP="00000000" w:rsidRDefault="00000000" w:rsidRPr="00000000" w14:paraId="000000C6">
      <w:pPr>
        <w:pageBreakBefore w:val="0"/>
        <w:widowControl w:val="0"/>
        <w:numPr>
          <w:ilvl w:val="1"/>
          <w:numId w:val="23"/>
        </w:numPr>
        <w:spacing w:before="0" w:beforeAutospacing="0" w:line="312"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elected executive board members from the same chapter = 26%</w:t>
      </w:r>
      <w:r w:rsidDel="00000000" w:rsidR="00000000" w:rsidRPr="00000000">
        <w:rPr>
          <w:rtl w:val="0"/>
        </w:rPr>
      </w:r>
    </w:p>
    <w:p w:rsidR="00000000" w:rsidDel="00000000" w:rsidP="00000000" w:rsidRDefault="00000000" w:rsidRPr="00000000" w14:paraId="000000C7">
      <w:pPr>
        <w:pageBreakBefore w:val="0"/>
        <w:spacing w:before="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pStyle w:val="Heading4"/>
        <w:pageBreakBefore w:val="0"/>
        <w:jc w:val="both"/>
        <w:rPr>
          <w:u w:val="single"/>
        </w:rPr>
      </w:pPr>
      <w:bookmarkStart w:colFirst="0" w:colLast="0" w:name="_3dy6vkm" w:id="6"/>
      <w:bookmarkEnd w:id="6"/>
      <w:r w:rsidDel="00000000" w:rsidR="00000000" w:rsidRPr="00000000">
        <w:rPr>
          <w:u w:val="single"/>
          <w:rtl w:val="0"/>
        </w:rPr>
        <w:t xml:space="preserve">Section</w:t>
      </w:r>
      <w:r w:rsidDel="00000000" w:rsidR="00000000" w:rsidRPr="00000000">
        <w:rPr>
          <w:u w:val="single"/>
          <w:rtl w:val="0"/>
        </w:rPr>
        <w:t xml:space="preserve"> 3 - Nominations</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pageBreakBefore w:val="0"/>
        <w:numPr>
          <w:ilvl w:val="0"/>
          <w:numId w:val="3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SLATING COMMITTEE</w:t>
      </w:r>
    </w:p>
    <w:p w:rsidR="00000000" w:rsidDel="00000000" w:rsidP="00000000" w:rsidRDefault="00000000" w:rsidRPr="00000000" w14:paraId="000000CB">
      <w:pPr>
        <w:pageBreakBefore w:val="0"/>
        <w:numPr>
          <w:ilvl w:val="0"/>
          <w:numId w:val="31"/>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Slating Committee will consist of 3-5 members selected by the VP of MSFC (who is the Slating Committee Chair) by application process. SFL advisors shall serve on the Slating committee as a non voting member. The outgoing MSFC Executive Vice President shall chair the Slating committee. The entire Slating Committee will be expected to be at all nominating and election meetings. </w:t>
      </w:r>
    </w:p>
    <w:p w:rsidR="00000000" w:rsidDel="00000000" w:rsidP="00000000" w:rsidRDefault="00000000" w:rsidRPr="00000000" w14:paraId="000000CC">
      <w:pPr>
        <w:pageBreakBefore w:val="0"/>
        <w:numPr>
          <w:ilvl w:val="1"/>
          <w:numId w:val="31"/>
        </w:numPr>
        <w:spacing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Slating Committee shall be selected by an application submitted to the MSFC Executive Board by Friday of Week 2 and finalized by Monday of Week 3.</w:t>
      </w:r>
    </w:p>
    <w:p w:rsidR="00000000" w:rsidDel="00000000" w:rsidP="00000000" w:rsidRDefault="00000000" w:rsidRPr="00000000" w14:paraId="000000CD">
      <w:pPr>
        <w:pageBreakBefore w:val="0"/>
        <w:numPr>
          <w:ilvl w:val="0"/>
          <w:numId w:val="31"/>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Executive Vice President is running for elected office, they will be replaced as Chair of the Slating Committee by the next highest ranking, outgoing MSFC Executive Board officer. </w:t>
      </w:r>
    </w:p>
    <w:p w:rsidR="00000000" w:rsidDel="00000000" w:rsidP="00000000" w:rsidRDefault="00000000" w:rsidRPr="00000000" w14:paraId="000000CE">
      <w:pPr>
        <w:pageBreakBefore w:val="0"/>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pageBreakBefore w:val="0"/>
        <w:numPr>
          <w:ilvl w:val="0"/>
          <w:numId w:val="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PROCEDURE FOR SLATING</w:t>
      </w:r>
    </w:p>
    <w:p w:rsidR="00000000" w:rsidDel="00000000" w:rsidP="00000000" w:rsidRDefault="00000000" w:rsidRPr="00000000" w14:paraId="000000D0">
      <w:pPr>
        <w:pageBreakBefore w:val="0"/>
        <w:numPr>
          <w:ilvl w:val="0"/>
          <w:numId w:val="33"/>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Slating Committee will review applications and interview selected applicants.</w:t>
      </w:r>
    </w:p>
    <w:p w:rsidR="00000000" w:rsidDel="00000000" w:rsidP="00000000" w:rsidRDefault="00000000" w:rsidRPr="00000000" w14:paraId="000000D1">
      <w:pPr>
        <w:pageBreakBefore w:val="0"/>
        <w:numPr>
          <w:ilvl w:val="0"/>
          <w:numId w:val="33"/>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Slating Committee shall prepare a slate with one nominee per officer position.</w:t>
      </w:r>
    </w:p>
    <w:p w:rsidR="00000000" w:rsidDel="00000000" w:rsidP="00000000" w:rsidRDefault="00000000" w:rsidRPr="00000000" w14:paraId="000000D2">
      <w:pPr>
        <w:pageBreakBefore w:val="0"/>
        <w:numPr>
          <w:ilvl w:val="0"/>
          <w:numId w:val="33"/>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 of the Slating Committee shall inform all slated and non slated candidates of their status on the slate.</w:t>
      </w:r>
    </w:p>
    <w:p w:rsidR="00000000" w:rsidDel="00000000" w:rsidP="00000000" w:rsidRDefault="00000000" w:rsidRPr="00000000" w14:paraId="000000D3">
      <w:pPr>
        <w:pageBreakBefore w:val="0"/>
        <w:numPr>
          <w:ilvl w:val="0"/>
          <w:numId w:val="33"/>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slate shall be presented to the MSFC delegates by the chair of the Slating Committee to review and voted on per Robert’s Rules.</w:t>
      </w:r>
    </w:p>
    <w:p w:rsidR="00000000" w:rsidDel="00000000" w:rsidP="00000000" w:rsidRDefault="00000000" w:rsidRPr="00000000" w14:paraId="000000D4">
      <w:pPr>
        <w:pageBreakBefore w:val="0"/>
        <w:numPr>
          <w:ilvl w:val="0"/>
          <w:numId w:val="33"/>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Chapters must have 1 member submit applications and interview. Chapters that do not meet this requirement will be assessed $10 fine per missed application and/or $15 per missed interview.</w:t>
      </w:r>
    </w:p>
    <w:p w:rsidR="00000000" w:rsidDel="00000000" w:rsidP="00000000" w:rsidRDefault="00000000" w:rsidRPr="00000000" w14:paraId="000000D5">
      <w:pPr>
        <w:pageBreakBefore w:val="0"/>
        <w:numPr>
          <w:ilvl w:val="1"/>
          <w:numId w:val="33"/>
        </w:numPr>
        <w:spacing w:line="276"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Exempted are chapters that have 5 or less members.</w:t>
      </w:r>
    </w:p>
    <w:p w:rsidR="00000000" w:rsidDel="00000000" w:rsidP="00000000" w:rsidRDefault="00000000" w:rsidRPr="00000000" w14:paraId="000000D6">
      <w:pPr>
        <w:pageBreakBefore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pageBreakBefore w:val="0"/>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PROCEDURE FOR</w:t>
      </w:r>
      <w:r w:rsidDel="00000000" w:rsidR="00000000" w:rsidRPr="00000000">
        <w:rPr>
          <w:rFonts w:ascii="Times New Roman" w:cs="Times New Roman" w:eastAsia="Times New Roman" w:hAnsi="Times New Roman"/>
          <w:sz w:val="24"/>
          <w:szCs w:val="24"/>
          <w:rtl w:val="0"/>
        </w:rPr>
        <w:t xml:space="preserve"> Slating Confirmation Meeting</w:t>
      </w:r>
    </w:p>
    <w:p w:rsidR="00000000" w:rsidDel="00000000" w:rsidP="00000000" w:rsidRDefault="00000000" w:rsidRPr="00000000" w14:paraId="000000D8">
      <w:pPr>
        <w:pageBreakBefore w:val="0"/>
        <w:numPr>
          <w:ilvl w:val="0"/>
          <w:numId w:val="29"/>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election meeting, the chair of the Slating Committee shall present the slate. </w:t>
      </w:r>
    </w:p>
    <w:p w:rsidR="00000000" w:rsidDel="00000000" w:rsidP="00000000" w:rsidRDefault="00000000" w:rsidRPr="00000000" w14:paraId="000000D9">
      <w:pPr>
        <w:pageBreakBefore w:val="0"/>
        <w:numPr>
          <w:ilvl w:val="0"/>
          <w:numId w:val="29"/>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Candidates other than the slated candidate may “run from the floor” provided that they submitted an application for the position and were interviewed. They must also notify the Chair of the Nominating Committee </w:t>
      </w:r>
      <w:r w:rsidDel="00000000" w:rsidR="00000000" w:rsidRPr="00000000">
        <w:rPr>
          <w:rFonts w:ascii="Times New Roman" w:cs="Times New Roman" w:eastAsia="Times New Roman" w:hAnsi="Times New Roman"/>
          <w:sz w:val="24"/>
          <w:szCs w:val="24"/>
          <w:rtl w:val="0"/>
        </w:rPr>
        <w:t xml:space="preserve">72 hours after the announcement of the slate.</w:t>
      </w:r>
    </w:p>
    <w:p w:rsidR="00000000" w:rsidDel="00000000" w:rsidP="00000000" w:rsidRDefault="00000000" w:rsidRPr="00000000" w14:paraId="000000DA">
      <w:pPr>
        <w:pageBreakBefore w:val="0"/>
        <w:numPr>
          <w:ilvl w:val="0"/>
          <w:numId w:val="29"/>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offices will be elected in the following order: President, Executive Vice President, Vice President of Finance, Vice President of Communications, Vice President of Programming,Vice President of Media Management.  Vice President of Recruitment, Vice President of Scholarship and Vice President of Risk Management. </w:t>
      </w:r>
    </w:p>
    <w:p w:rsidR="00000000" w:rsidDel="00000000" w:rsidP="00000000" w:rsidRDefault="00000000" w:rsidRPr="00000000" w14:paraId="000000DB">
      <w:pPr>
        <w:pageBreakBefore w:val="0"/>
        <w:numPr>
          <w:ilvl w:val="0"/>
          <w:numId w:val="29"/>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the slated candidate and the candidate running from the floor must prepare a speech, which may not exceed </w:t>
      </w:r>
      <w:r w:rsidDel="00000000" w:rsidR="00000000" w:rsidRPr="00000000">
        <w:rPr>
          <w:rFonts w:ascii="Times New Roman" w:cs="Times New Roman" w:eastAsia="Times New Roman" w:hAnsi="Times New Roman"/>
          <w:sz w:val="24"/>
          <w:szCs w:val="24"/>
          <w:rtl w:val="0"/>
        </w:rPr>
        <w:t xml:space="preserve">one minute.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pageBreakBefore w:val="0"/>
        <w:numPr>
          <w:ilvl w:val="0"/>
          <w:numId w:val="29"/>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 of the Slating Committee shall announce the outcome of each vote to the MSFC delegates and the candidates.</w:t>
      </w:r>
    </w:p>
    <w:p w:rsidR="00000000" w:rsidDel="00000000" w:rsidP="00000000" w:rsidRDefault="00000000" w:rsidRPr="00000000" w14:paraId="000000DD">
      <w:pPr>
        <w:pageBreakBefore w:val="0"/>
        <w:numPr>
          <w:ilvl w:val="0"/>
          <w:numId w:val="29"/>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 Rules of Order will be followed when election procedure is not outlined in these stated Bylaws. </w:t>
      </w:r>
    </w:p>
    <w:p w:rsidR="00000000" w:rsidDel="00000000" w:rsidP="00000000" w:rsidRDefault="00000000" w:rsidRPr="00000000" w14:paraId="000000DE">
      <w:pPr>
        <w:pageBreakBefore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pageBreakBefore w:val="0"/>
        <w:spacing w:line="276" w:lineRule="auto"/>
        <w:ind w:left="630" w:hanging="2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VOTING PROCEDURE</w:t>
      </w:r>
    </w:p>
    <w:p w:rsidR="00000000" w:rsidDel="00000000" w:rsidP="00000000" w:rsidRDefault="00000000" w:rsidRPr="00000000" w14:paraId="000000E0">
      <w:pPr>
        <w:pageBreakBefore w:val="0"/>
        <w:numPr>
          <w:ilvl w:val="0"/>
          <w:numId w:val="6"/>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Voting shall be conducted by secret ballot. </w:t>
      </w:r>
    </w:p>
    <w:p w:rsidR="00000000" w:rsidDel="00000000" w:rsidP="00000000" w:rsidRDefault="00000000" w:rsidRPr="00000000" w14:paraId="000000E1">
      <w:pPr>
        <w:pageBreakBefore w:val="0"/>
        <w:numPr>
          <w:ilvl w:val="0"/>
          <w:numId w:val="6"/>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member chapter shall have one vote. </w:t>
      </w:r>
    </w:p>
    <w:p w:rsidR="00000000" w:rsidDel="00000000" w:rsidP="00000000" w:rsidRDefault="00000000" w:rsidRPr="00000000" w14:paraId="000000E2">
      <w:pPr>
        <w:pageBreakBefore w:val="0"/>
        <w:numPr>
          <w:ilvl w:val="0"/>
          <w:numId w:val="6"/>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SFL Advisor</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shall count the votes.</w:t>
      </w:r>
    </w:p>
    <w:p w:rsidR="00000000" w:rsidDel="00000000" w:rsidP="00000000" w:rsidRDefault="00000000" w:rsidRPr="00000000" w14:paraId="000000E3">
      <w:pPr>
        <w:pageBreakBefore w:val="0"/>
        <w:numPr>
          <w:ilvl w:val="0"/>
          <w:numId w:val="6"/>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Voting to overturn</w:t>
      </w:r>
    </w:p>
    <w:p w:rsidR="00000000" w:rsidDel="00000000" w:rsidP="00000000" w:rsidRDefault="00000000" w:rsidRPr="00000000" w14:paraId="000000E4">
      <w:pPr>
        <w:pageBreakBefore w:val="0"/>
        <w:numPr>
          <w:ilvl w:val="1"/>
          <w:numId w:val="6"/>
        </w:numPr>
        <w:spacing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a tie between two candidates in a runoff election between two candidates, delegates will re-vote until a winner is determined by 2/3 vote . </w:t>
      </w:r>
    </w:p>
    <w:p w:rsidR="00000000" w:rsidDel="00000000" w:rsidP="00000000" w:rsidRDefault="00000000" w:rsidRPr="00000000" w14:paraId="000000E5">
      <w:pPr>
        <w:pageBreakBefore w:val="0"/>
        <w:numPr>
          <w:ilvl w:val="1"/>
          <w:numId w:val="6"/>
        </w:numPr>
        <w:spacing w:line="276"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that an unopposed slated candidate is not confirmed, the position will be taken back to the slating committee who will designate a new candidate for the position.</w:t>
      </w:r>
    </w:p>
    <w:p w:rsidR="00000000" w:rsidDel="00000000" w:rsidP="00000000" w:rsidRDefault="00000000" w:rsidRPr="00000000" w14:paraId="000000E6">
      <w:pPr>
        <w:pageBreakBefore w:val="0"/>
        <w:spacing w:before="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pStyle w:val="Heading4"/>
        <w:pageBreakBefore w:val="0"/>
        <w:jc w:val="both"/>
        <w:rPr>
          <w:u w:val="single"/>
        </w:rPr>
      </w:pPr>
      <w:bookmarkStart w:colFirst="0" w:colLast="0" w:name="_1t3h5sf" w:id="7"/>
      <w:bookmarkEnd w:id="7"/>
      <w:r w:rsidDel="00000000" w:rsidR="00000000" w:rsidRPr="00000000">
        <w:rPr>
          <w:u w:val="single"/>
          <w:rtl w:val="0"/>
        </w:rPr>
        <w:t xml:space="preserve">Section 4 - Vacancies</w:t>
      </w:r>
    </w:p>
    <w:p w:rsidR="00000000" w:rsidDel="00000000" w:rsidP="00000000" w:rsidRDefault="00000000" w:rsidRPr="00000000" w14:paraId="000000E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pageBreakBefore w:val="0"/>
        <w:numPr>
          <w:ilvl w:val="0"/>
          <w:numId w:val="11"/>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a vacancy in office, all vacant Executive Board positions shall be appointed by the Multicultural Sorority &amp; Fraternity Council. The appointment process will be the standard mode of elections for Executive Board Officers as conducted by the Multicultural Sorority &amp; Fraternity Council. An announcement will be made at the general meeting of the vacancy. Qualified applicants shall have one week to turn in a letter of interest to the Executive Board, followed by elections. </w:t>
      </w:r>
    </w:p>
    <w:p w:rsidR="00000000" w:rsidDel="00000000" w:rsidP="00000000" w:rsidRDefault="00000000" w:rsidRPr="00000000" w14:paraId="000000EA">
      <w:pPr>
        <w:pageBreakBefore w:val="0"/>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pStyle w:val="Heading4"/>
        <w:pageBreakBefore w:val="0"/>
        <w:jc w:val="both"/>
        <w:rPr>
          <w:u w:val="single"/>
        </w:rPr>
      </w:pPr>
      <w:bookmarkStart w:colFirst="0" w:colLast="0" w:name="_4aipttbzcw2i" w:id="8"/>
      <w:bookmarkEnd w:id="8"/>
      <w:r w:rsidDel="00000000" w:rsidR="00000000" w:rsidRPr="00000000">
        <w:rPr>
          <w:u w:val="single"/>
          <w:rtl w:val="0"/>
        </w:rPr>
        <w:t xml:space="preserve">Section</w:t>
      </w:r>
      <w:r w:rsidDel="00000000" w:rsidR="00000000" w:rsidRPr="00000000">
        <w:rPr>
          <w:u w:val="single"/>
          <w:rtl w:val="0"/>
        </w:rPr>
        <w:t xml:space="preserve"> 5 - Impeachment </w:t>
      </w:r>
    </w:p>
    <w:p w:rsidR="00000000" w:rsidDel="00000000" w:rsidP="00000000" w:rsidRDefault="00000000" w:rsidRPr="00000000" w14:paraId="000000EC">
      <w:pPr>
        <w:pageBreakBefore w:val="0"/>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pageBreakBefore w:val="0"/>
        <w:numPr>
          <w:ilvl w:val="0"/>
          <w:numId w:val="3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Nomination for Impeachment </w:t>
      </w:r>
    </w:p>
    <w:p w:rsidR="00000000" w:rsidDel="00000000" w:rsidP="00000000" w:rsidRDefault="00000000" w:rsidRPr="00000000" w14:paraId="000000EE">
      <w:pPr>
        <w:pageBreakBefore w:val="0"/>
        <w:numPr>
          <w:ilvl w:val="1"/>
          <w:numId w:val="3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Complaints shall be turned in anonymously to the President of MSFC or any other </w:t>
      </w:r>
      <w:r w:rsidDel="00000000" w:rsidR="00000000" w:rsidRPr="00000000">
        <w:rPr>
          <w:rFonts w:ascii="Times New Roman" w:cs="Times New Roman" w:eastAsia="Times New Roman" w:hAnsi="Times New Roman"/>
          <w:sz w:val="24"/>
          <w:szCs w:val="24"/>
          <w:rtl w:val="0"/>
        </w:rPr>
        <w:t xml:space="preserve">member</w:t>
      </w:r>
      <w:r w:rsidDel="00000000" w:rsidR="00000000" w:rsidRPr="00000000">
        <w:rPr>
          <w:rFonts w:ascii="Times New Roman" w:cs="Times New Roman" w:eastAsia="Times New Roman" w:hAnsi="Times New Roman"/>
          <w:sz w:val="24"/>
          <w:szCs w:val="24"/>
          <w:rtl w:val="0"/>
        </w:rPr>
        <w:t xml:space="preserve"> of the MSFC Executive Board.  </w:t>
      </w:r>
    </w:p>
    <w:p w:rsidR="00000000" w:rsidDel="00000000" w:rsidP="00000000" w:rsidRDefault="00000000" w:rsidRPr="00000000" w14:paraId="000000EF">
      <w:pPr>
        <w:pageBreakBefore w:val="0"/>
        <w:numPr>
          <w:ilvl w:val="1"/>
          <w:numId w:val="3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complaint will be discussed within the Executive Board and a plan of action will be determined. </w:t>
      </w:r>
    </w:p>
    <w:p w:rsidR="00000000" w:rsidDel="00000000" w:rsidP="00000000" w:rsidRDefault="00000000" w:rsidRPr="00000000" w14:paraId="000000F0">
      <w:pPr>
        <w:pageBreakBefore w:val="0"/>
        <w:numPr>
          <w:ilvl w:val="1"/>
          <w:numId w:val="3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exception of extreme cases, no impeachment shall occur without proper warning. </w:t>
      </w:r>
    </w:p>
    <w:p w:rsidR="00000000" w:rsidDel="00000000" w:rsidP="00000000" w:rsidRDefault="00000000" w:rsidRPr="00000000" w14:paraId="000000F1">
      <w:pPr>
        <w:pageBreakBefore w:val="0"/>
        <w:numPr>
          <w:ilvl w:val="1"/>
          <w:numId w:val="3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official vote will be taken and if the majority (50% +1) vote is in approval of Impeachment, the process will begin.</w:t>
      </w:r>
    </w:p>
    <w:p w:rsidR="00000000" w:rsidDel="00000000" w:rsidP="00000000" w:rsidRDefault="00000000" w:rsidRPr="00000000" w14:paraId="000000F2">
      <w:pPr>
        <w:pageBreakBefore w:val="0"/>
        <w:numPr>
          <w:ilvl w:val="0"/>
          <w:numId w:val="3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Impeachment Procedure </w:t>
      </w:r>
    </w:p>
    <w:p w:rsidR="00000000" w:rsidDel="00000000" w:rsidP="00000000" w:rsidRDefault="00000000" w:rsidRPr="00000000" w14:paraId="000000F3">
      <w:pPr>
        <w:pageBreakBefore w:val="0"/>
        <w:numPr>
          <w:ilvl w:val="1"/>
          <w:numId w:val="3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General meeting will be called  </w:t>
      </w:r>
    </w:p>
    <w:p w:rsidR="00000000" w:rsidDel="00000000" w:rsidP="00000000" w:rsidRDefault="00000000" w:rsidRPr="00000000" w14:paraId="000000F4">
      <w:pPr>
        <w:pageBreakBefore w:val="0"/>
        <w:numPr>
          <w:ilvl w:val="1"/>
          <w:numId w:val="3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MSFC President will give a brief description of the “accusations” </w:t>
      </w:r>
    </w:p>
    <w:p w:rsidR="00000000" w:rsidDel="00000000" w:rsidP="00000000" w:rsidRDefault="00000000" w:rsidRPr="00000000" w14:paraId="000000F5">
      <w:pPr>
        <w:pageBreakBefore w:val="0"/>
        <w:numPr>
          <w:ilvl w:val="1"/>
          <w:numId w:val="3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Officer in question will appeal his/her case to the MSFC. </w:t>
      </w:r>
    </w:p>
    <w:p w:rsidR="00000000" w:rsidDel="00000000" w:rsidP="00000000" w:rsidRDefault="00000000" w:rsidRPr="00000000" w14:paraId="000000F6">
      <w:pPr>
        <w:pageBreakBefore w:val="0"/>
        <w:numPr>
          <w:ilvl w:val="1"/>
          <w:numId w:val="3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members of MSFC will ask the Officer questions. </w:t>
      </w:r>
    </w:p>
    <w:p w:rsidR="00000000" w:rsidDel="00000000" w:rsidP="00000000" w:rsidRDefault="00000000" w:rsidRPr="00000000" w14:paraId="000000F7">
      <w:pPr>
        <w:pageBreakBefore w:val="0"/>
        <w:numPr>
          <w:ilvl w:val="1"/>
          <w:numId w:val="3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Officer will be asked to leave the room </w:t>
      </w:r>
    </w:p>
    <w:p w:rsidR="00000000" w:rsidDel="00000000" w:rsidP="00000000" w:rsidRDefault="00000000" w:rsidRPr="00000000" w14:paraId="000000F8">
      <w:pPr>
        <w:pageBreakBefore w:val="0"/>
        <w:numPr>
          <w:ilvl w:val="1"/>
          <w:numId w:val="3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will begin and will continue until there has been a conclusive vote in favor of or against impeachment. </w:t>
      </w:r>
    </w:p>
    <w:p w:rsidR="00000000" w:rsidDel="00000000" w:rsidP="00000000" w:rsidRDefault="00000000" w:rsidRPr="00000000" w14:paraId="000000F9">
      <w:pPr>
        <w:pageBreakBefore w:val="0"/>
        <w:numPr>
          <w:ilvl w:val="1"/>
          <w:numId w:val="3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the votes of the Executive Board and Delegates will be counted. </w:t>
      </w:r>
    </w:p>
    <w:p w:rsidR="00000000" w:rsidDel="00000000" w:rsidP="00000000" w:rsidRDefault="00000000" w:rsidRPr="00000000" w14:paraId="000000FA">
      <w:pPr>
        <w:pageBreakBefore w:val="0"/>
        <w:numPr>
          <w:ilvl w:val="1"/>
          <w:numId w:val="3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two thirds vote will be necessary for a motion of Impeachment to pass. </w:t>
      </w:r>
    </w:p>
    <w:p w:rsidR="00000000" w:rsidDel="00000000" w:rsidP="00000000" w:rsidRDefault="00000000" w:rsidRPr="00000000" w14:paraId="000000FB">
      <w:pPr>
        <w:pageBreakBefore w:val="0"/>
        <w:numPr>
          <w:ilvl w:val="1"/>
          <w:numId w:val="3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Impeachment is approved, the officer will give up his/her position and elections for said position will be held at the next general meeting. </w:t>
      </w:r>
    </w:p>
    <w:p w:rsidR="00000000" w:rsidDel="00000000" w:rsidP="00000000" w:rsidRDefault="00000000" w:rsidRPr="00000000" w14:paraId="000000FC">
      <w:pPr>
        <w:pageBreakBefore w:val="0"/>
        <w:numPr>
          <w:ilvl w:val="1"/>
          <w:numId w:val="3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president is Impeached, Vice President shall take over the position of President and a new Executive Vice President will be elected at the next general meeting.</w:t>
      </w:r>
    </w:p>
    <w:p w:rsidR="00000000" w:rsidDel="00000000" w:rsidP="00000000" w:rsidRDefault="00000000" w:rsidRPr="00000000" w14:paraId="000000F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pStyle w:val="Heading3"/>
        <w:pageBreakBefore w:val="0"/>
        <w:jc w:val="center"/>
        <w:rPr>
          <w:b w:val="1"/>
          <w:bCs w:val="1"/>
        </w:rPr>
      </w:pPr>
      <w:bookmarkStart w:colFirst="0" w:colLast="0" w:name="_4d34og8" w:id="9"/>
      <w:bookmarkEnd w:id="9"/>
      <w:r w:rsidDel="00000000" w:rsidR="00000000" w:rsidRPr="00000000">
        <w:rPr>
          <w:b w:val="1"/>
          <w:bCs w:val="1"/>
          <w:rtl w:val="0"/>
        </w:rPr>
        <w:t xml:space="preserve">ARTICLE II: AUTHORIZATION</w:t>
      </w:r>
    </w:p>
    <w:p w:rsidR="00000000" w:rsidDel="00000000" w:rsidP="00000000" w:rsidRDefault="00000000" w:rsidRPr="00000000" w14:paraId="000000FF">
      <w:pPr>
        <w:pageBreakBefore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0">
      <w:pPr>
        <w:pageBreakBefore w:val="0"/>
        <w:numPr>
          <w:ilvl w:val="0"/>
          <w:numId w:val="15"/>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President of the Multicultural Sorority &amp; Fraternity Council at the University of California, Irvine is authorized to speak on behalf of the council.</w:t>
      </w:r>
    </w:p>
    <w:p w:rsidR="00000000" w:rsidDel="00000000" w:rsidP="00000000" w:rsidRDefault="00000000" w:rsidRPr="00000000" w14:paraId="0000010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pStyle w:val="Heading3"/>
        <w:pageBreakBefore w:val="0"/>
        <w:jc w:val="center"/>
        <w:rPr>
          <w:b w:val="1"/>
          <w:bCs w:val="1"/>
        </w:rPr>
      </w:pPr>
      <w:bookmarkStart w:colFirst="0" w:colLast="0" w:name="_2s8eyo1" w:id="10"/>
      <w:bookmarkEnd w:id="10"/>
      <w:r w:rsidDel="00000000" w:rsidR="00000000" w:rsidRPr="00000000">
        <w:rPr>
          <w:b w:val="1"/>
          <w:bCs w:val="1"/>
          <w:rtl w:val="0"/>
        </w:rPr>
        <w:t xml:space="preserve">ARTICLE III: PARLIAMENTARY AUTHORITY</w:t>
      </w:r>
    </w:p>
    <w:p w:rsidR="00000000" w:rsidDel="00000000" w:rsidP="00000000" w:rsidRDefault="00000000" w:rsidRPr="00000000" w14:paraId="00000104">
      <w:pPr>
        <w:pageBreakBefore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5">
      <w:pPr>
        <w:pageBreakBefore w:val="0"/>
        <w:numPr>
          <w:ilvl w:val="0"/>
          <w:numId w:val="18"/>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latest edition of Robert’s Rules of Order shall govern in all matters not provided for in this Constitution and Bylaws of the Multicultural Sorority &amp; Fraternity Council.</w:t>
      </w:r>
    </w:p>
    <w:p w:rsidR="00000000" w:rsidDel="00000000" w:rsidP="00000000" w:rsidRDefault="00000000" w:rsidRPr="00000000" w14:paraId="00000106">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pStyle w:val="Heading3"/>
        <w:pageBreakBefore w:val="0"/>
        <w:jc w:val="center"/>
        <w:rPr/>
      </w:pPr>
      <w:bookmarkStart w:colFirst="0" w:colLast="0" w:name="_2xvs1wznw4i" w:id="11"/>
      <w:bookmarkEnd w:id="11"/>
      <w:r w:rsidDel="00000000" w:rsidR="00000000" w:rsidRPr="00000000">
        <w:rPr>
          <w:b w:val="1"/>
          <w:bCs w:val="1"/>
          <w:rtl w:val="0"/>
        </w:rPr>
        <w:t xml:space="preserve">ARTICLE IV: FINANCE</w:t>
      </w:r>
      <w:r w:rsidDel="00000000" w:rsidR="00000000" w:rsidRPr="00000000">
        <w:rPr>
          <w:rtl w:val="0"/>
        </w:rPr>
      </w:r>
    </w:p>
    <w:p w:rsidR="00000000" w:rsidDel="00000000" w:rsidP="00000000" w:rsidRDefault="00000000" w:rsidRPr="00000000" w14:paraId="00000109">
      <w:pPr>
        <w:pStyle w:val="Heading4"/>
        <w:pageBreakBefore w:val="0"/>
        <w:jc w:val="both"/>
        <w:rPr>
          <w:u w:val="single"/>
        </w:rPr>
      </w:pPr>
      <w:bookmarkStart w:colFirst="0" w:colLast="0" w:name="_3rdcrjn" w:id="12"/>
      <w:bookmarkEnd w:id="12"/>
      <w:r w:rsidDel="00000000" w:rsidR="00000000" w:rsidRPr="00000000">
        <w:rPr>
          <w:u w:val="single"/>
          <w:rtl w:val="0"/>
        </w:rPr>
        <w:t xml:space="preserve">Section</w:t>
      </w:r>
      <w:r w:rsidDel="00000000" w:rsidR="00000000" w:rsidRPr="00000000">
        <w:rPr>
          <w:u w:val="single"/>
          <w:rtl w:val="0"/>
        </w:rPr>
        <w:t xml:space="preserve"> 1 - Dues</w:t>
      </w:r>
    </w:p>
    <w:p w:rsidR="00000000" w:rsidDel="00000000" w:rsidP="00000000" w:rsidRDefault="00000000" w:rsidRPr="00000000" w14:paraId="0000010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pageBreakBefore w:val="0"/>
        <w:numPr>
          <w:ilvl w:val="0"/>
          <w:numId w:val="1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amount for dues per member will be collected based on the Member Organization’s previous quarter Grade Report.</w:t>
      </w:r>
      <w:r w:rsidDel="00000000" w:rsidR="00000000" w:rsidRPr="00000000">
        <w:rPr>
          <w:rtl w:val="0"/>
        </w:rPr>
      </w:r>
    </w:p>
    <w:p w:rsidR="00000000" w:rsidDel="00000000" w:rsidP="00000000" w:rsidRDefault="00000000" w:rsidRPr="00000000" w14:paraId="0000010C">
      <w:pPr>
        <w:pageBreakBefore w:val="0"/>
        <w:numPr>
          <w:ilvl w:val="1"/>
          <w:numId w:val="16"/>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Dues will increase $1 per quarter until dues reach $7 per member and will remain at $7.</w:t>
      </w:r>
    </w:p>
    <w:p w:rsidR="00000000" w:rsidDel="00000000" w:rsidP="00000000" w:rsidRDefault="00000000" w:rsidRPr="00000000" w14:paraId="0000010D">
      <w:pPr>
        <w:pageBreakBefore w:val="0"/>
        <w:numPr>
          <w:ilvl w:val="0"/>
          <w:numId w:val="1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Dues shall be collected by Monday, Week 4 of each quarter of the school year.</w:t>
      </w:r>
    </w:p>
    <w:p w:rsidR="00000000" w:rsidDel="00000000" w:rsidP="00000000" w:rsidRDefault="00000000" w:rsidRPr="00000000" w14:paraId="0000010E">
      <w:pPr>
        <w:pageBreakBefore w:val="0"/>
        <w:numPr>
          <w:ilvl w:val="0"/>
          <w:numId w:val="16"/>
        </w:numPr>
        <w:spacing w:after="0" w:afterAutospacing="0"/>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 dues and Fines: </w:t>
      </w:r>
    </w:p>
    <w:p w:rsidR="00000000" w:rsidDel="00000000" w:rsidP="00000000" w:rsidRDefault="00000000" w:rsidRPr="00000000" w14:paraId="0000010F">
      <w:pPr>
        <w:pageBreakBefore w:val="0"/>
        <w:widowControl w:val="0"/>
        <w:numPr>
          <w:ilvl w:val="1"/>
          <w:numId w:val="16"/>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Dues shall be due on the fourth week of each quarter.</w:t>
      </w:r>
    </w:p>
    <w:p w:rsidR="00000000" w:rsidDel="00000000" w:rsidP="00000000" w:rsidRDefault="00000000" w:rsidRPr="00000000" w14:paraId="00000110">
      <w:pPr>
        <w:pageBreakBefore w:val="0"/>
        <w:widowControl w:val="0"/>
        <w:numPr>
          <w:ilvl w:val="2"/>
          <w:numId w:val="16"/>
        </w:numPr>
        <w:spacing w:after="0" w:afterAutospacing="0" w:before="0" w:beforeAutospacing="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Unable to adhere to the following will cost half of the original due/fine </w:t>
      </w:r>
    </w:p>
    <w:p w:rsidR="00000000" w:rsidDel="00000000" w:rsidP="00000000" w:rsidRDefault="00000000" w:rsidRPr="00000000" w14:paraId="00000111">
      <w:pPr>
        <w:pageBreakBefore w:val="0"/>
        <w:widowControl w:val="0"/>
        <w:numPr>
          <w:ilvl w:val="2"/>
          <w:numId w:val="16"/>
        </w:numPr>
        <w:spacing w:after="0" w:afterAutospacing="0" w:before="0" w:beforeAutospacing="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Unable to adhere to the following, the chapter will not be able to vote until the payment is completed.</w:t>
      </w:r>
    </w:p>
    <w:p w:rsidR="00000000" w:rsidDel="00000000" w:rsidP="00000000" w:rsidRDefault="00000000" w:rsidRPr="00000000" w14:paraId="00000112">
      <w:pPr>
        <w:pageBreakBefore w:val="0"/>
        <w:widowControl w:val="0"/>
        <w:numPr>
          <w:ilvl w:val="1"/>
          <w:numId w:val="16"/>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Amount: the dues of each MSFC membership in the fall, winter, and spring quarter.</w:t>
      </w:r>
    </w:p>
    <w:p w:rsidR="00000000" w:rsidDel="00000000" w:rsidP="00000000" w:rsidRDefault="00000000" w:rsidRPr="00000000" w14:paraId="00000113">
      <w:pPr>
        <w:pageBreakBefore w:val="0"/>
        <w:widowControl w:val="0"/>
        <w:numPr>
          <w:ilvl w:val="1"/>
          <w:numId w:val="16"/>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MEMBER</w:t>
      </w:r>
    </w:p>
    <w:p w:rsidR="00000000" w:rsidDel="00000000" w:rsidP="00000000" w:rsidRDefault="00000000" w:rsidRPr="00000000" w14:paraId="00000114">
      <w:pPr>
        <w:pageBreakBefore w:val="0"/>
        <w:widowControl w:val="0"/>
        <w:numPr>
          <w:ilvl w:val="2"/>
          <w:numId w:val="16"/>
        </w:numPr>
        <w:spacing w:after="0" w:afterAutospacing="0" w:before="0" w:beforeAutospacing="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membership shall be $7 per person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5">
      <w:pPr>
        <w:pageBreakBefore w:val="0"/>
        <w:widowControl w:val="0"/>
        <w:numPr>
          <w:ilvl w:val="1"/>
          <w:numId w:val="16"/>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ASSOCIATE MEMBER</w:t>
      </w:r>
    </w:p>
    <w:p w:rsidR="00000000" w:rsidDel="00000000" w:rsidP="00000000" w:rsidRDefault="00000000" w:rsidRPr="00000000" w14:paraId="00000116">
      <w:pPr>
        <w:pageBreakBefore w:val="0"/>
        <w:widowControl w:val="0"/>
        <w:numPr>
          <w:ilvl w:val="2"/>
          <w:numId w:val="16"/>
        </w:numPr>
        <w:spacing w:before="0" w:beforeAutospacing="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Associate membership shall be $7 per person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7">
      <w:pPr>
        <w:pageBreakBefore w:val="0"/>
        <w:spacing w:after="0" w:before="0" w:lineRule="auto"/>
        <w:ind w:left="0" w:firstLine="0"/>
        <w:jc w:val="both"/>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118">
      <w:pPr>
        <w:pageBreakBefore w:val="0"/>
        <w:numPr>
          <w:ilvl w:val="0"/>
          <w:numId w:val="16"/>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pay dues and late fines by the next collection period will result in probation and loss of voting rights.</w:t>
      </w:r>
    </w:p>
    <w:p w:rsidR="00000000" w:rsidDel="00000000" w:rsidP="00000000" w:rsidRDefault="00000000" w:rsidRPr="00000000" w14:paraId="0000011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pageBreakBefore w:val="0"/>
        <w:numPr>
          <w:ilvl w:val="0"/>
          <w:numId w:val="16"/>
        </w:numPr>
        <w:spacing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Dues will be used for the betterment of the Member Organizations represented by MSFC. The purchase of alcohol, drugs </w:t>
      </w:r>
      <w:r w:rsidDel="00000000" w:rsidR="00000000" w:rsidRPr="00000000">
        <w:rPr>
          <w:rFonts w:ascii="Times New Roman" w:cs="Times New Roman" w:eastAsia="Times New Roman" w:hAnsi="Times New Roman"/>
          <w:sz w:val="24"/>
          <w:szCs w:val="24"/>
          <w:rtl w:val="0"/>
        </w:rPr>
        <w:t xml:space="preserve">and/or</w:t>
      </w:r>
      <w:r w:rsidDel="00000000" w:rsidR="00000000" w:rsidRPr="00000000">
        <w:rPr>
          <w:rFonts w:ascii="Times New Roman" w:cs="Times New Roman" w:eastAsia="Times New Roman" w:hAnsi="Times New Roman"/>
          <w:sz w:val="24"/>
          <w:szCs w:val="24"/>
          <w:rtl w:val="0"/>
        </w:rPr>
        <w:t xml:space="preserve"> drug paraphernalia using MSFC funds is prohibited. </w:t>
      </w:r>
    </w:p>
    <w:p w:rsidR="00000000" w:rsidDel="00000000" w:rsidP="00000000" w:rsidRDefault="00000000" w:rsidRPr="00000000" w14:paraId="0000011B">
      <w:pPr>
        <w:pageBreakBefore w:val="0"/>
        <w:spacing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pStyle w:val="Heading3"/>
        <w:pageBreakBefore w:val="0"/>
        <w:jc w:val="center"/>
        <w:rPr>
          <w:b w:val="1"/>
          <w:bCs w:val="1"/>
        </w:rPr>
      </w:pPr>
      <w:bookmarkStart w:colFirst="0" w:colLast="0" w:name="_26in1rg" w:id="13"/>
      <w:bookmarkEnd w:id="13"/>
      <w:r w:rsidDel="00000000" w:rsidR="00000000" w:rsidRPr="00000000">
        <w:rPr>
          <w:b w:val="1"/>
          <w:bCs w:val="1"/>
          <w:rtl w:val="0"/>
        </w:rPr>
        <w:t xml:space="preserve">ARTICLE V: Meetings </w:t>
      </w:r>
    </w:p>
    <w:p w:rsidR="00000000" w:rsidDel="00000000" w:rsidP="00000000" w:rsidRDefault="00000000" w:rsidRPr="00000000" w14:paraId="0000011D">
      <w:pPr>
        <w:pStyle w:val="Heading4"/>
        <w:pageBreakBefore w:val="0"/>
        <w:jc w:val="both"/>
        <w:rPr>
          <w:u w:val="single"/>
        </w:rPr>
      </w:pPr>
      <w:bookmarkStart w:colFirst="0" w:colLast="0" w:name="_lnxbz9" w:id="14"/>
      <w:bookmarkEnd w:id="14"/>
      <w:r w:rsidDel="00000000" w:rsidR="00000000" w:rsidRPr="00000000">
        <w:rPr>
          <w:u w:val="single"/>
          <w:rtl w:val="0"/>
        </w:rPr>
        <w:t xml:space="preserve">Section 1 – General Body Meetings</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numPr>
          <w:ilvl w:val="0"/>
          <w:numId w:val="19"/>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executive board members and the MSFC advisor must be present during general body meetings.</w:t>
      </w:r>
    </w:p>
    <w:p w:rsidR="00000000" w:rsidDel="00000000" w:rsidP="00000000" w:rsidRDefault="00000000" w:rsidRPr="00000000" w14:paraId="00000120">
      <w:pPr>
        <w:numPr>
          <w:ilvl w:val="1"/>
          <w:numId w:val="19"/>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executive board member may be excused if given a 24 hour notice prior to the start of the meeting. </w:t>
      </w:r>
    </w:p>
    <w:p w:rsidR="00000000" w:rsidDel="00000000" w:rsidP="00000000" w:rsidRDefault="00000000" w:rsidRPr="00000000" w14:paraId="00000121">
      <w:pPr>
        <w:numPr>
          <w:ilvl w:val="1"/>
          <w:numId w:val="19"/>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one excused absence is allowed. </w:t>
      </w:r>
    </w:p>
    <w:p w:rsidR="00000000" w:rsidDel="00000000" w:rsidP="00000000" w:rsidRDefault="00000000" w:rsidRPr="00000000" w14:paraId="00000122">
      <w:pPr>
        <w:numPr>
          <w:ilvl w:val="2"/>
          <w:numId w:val="19"/>
        </w:numPr>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 executive board member misses more than one meeting, then a meeting with President and/or </w:t>
      </w:r>
      <w:r w:rsidDel="00000000" w:rsidR="00000000" w:rsidRPr="00000000">
        <w:rPr>
          <w:rFonts w:ascii="Times New Roman" w:cs="Times New Roman" w:eastAsia="Times New Roman" w:hAnsi="Times New Roman"/>
          <w:sz w:val="24"/>
          <w:szCs w:val="24"/>
          <w:rtl w:val="0"/>
        </w:rPr>
        <w:t xml:space="preserve">SFL Advisors</w:t>
      </w:r>
      <w:r w:rsidDel="00000000" w:rsidR="00000000" w:rsidRPr="00000000">
        <w:rPr>
          <w:rFonts w:ascii="Times New Roman" w:cs="Times New Roman" w:eastAsia="Times New Roman" w:hAnsi="Times New Roman"/>
          <w:sz w:val="24"/>
          <w:szCs w:val="24"/>
          <w:rtl w:val="0"/>
        </w:rPr>
        <w:t xml:space="preserve"> will be required to talk about position expectations</w:t>
      </w:r>
    </w:p>
    <w:p w:rsidR="00000000" w:rsidDel="00000000" w:rsidP="00000000" w:rsidRDefault="00000000" w:rsidRPr="00000000" w14:paraId="00000123">
      <w:pPr>
        <w:numPr>
          <w:ilvl w:val="2"/>
          <w:numId w:val="19"/>
        </w:numPr>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Meetings must be scheduled within the same week a board member missed meeting.</w:t>
      </w:r>
    </w:p>
    <w:p w:rsidR="00000000" w:rsidDel="00000000" w:rsidP="00000000" w:rsidRDefault="00000000" w:rsidRPr="00000000" w14:paraId="00000124">
      <w:pPr>
        <w:pageBreakBefore w:val="0"/>
        <w:numPr>
          <w:ilvl w:val="0"/>
          <w:numId w:val="19"/>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general body meeting will be held once a week every week except during holidays and finals week.</w:t>
      </w:r>
    </w:p>
    <w:p w:rsidR="00000000" w:rsidDel="00000000" w:rsidP="00000000" w:rsidRDefault="00000000" w:rsidRPr="00000000" w14:paraId="00000125">
      <w:pPr>
        <w:pageBreakBefore w:val="0"/>
        <w:numPr>
          <w:ilvl w:val="0"/>
          <w:numId w:val="19"/>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Meetings will be mandatory for all organizations of the council.</w:t>
      </w:r>
    </w:p>
    <w:p w:rsidR="00000000" w:rsidDel="00000000" w:rsidP="00000000" w:rsidRDefault="00000000" w:rsidRPr="00000000" w14:paraId="00000126">
      <w:pPr>
        <w:pageBreakBefore w:val="0"/>
        <w:numPr>
          <w:ilvl w:val="0"/>
          <w:numId w:val="19"/>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Organizations are required to attend all Multicultural Sorority &amp; Fraternity Council General Body meetings each quarter.</w:t>
      </w:r>
      <w:r w:rsidDel="00000000" w:rsidR="00000000" w:rsidRPr="00000000">
        <w:rPr>
          <w:rtl w:val="0"/>
        </w:rPr>
      </w:r>
    </w:p>
    <w:p w:rsidR="00000000" w:rsidDel="00000000" w:rsidP="00000000" w:rsidRDefault="00000000" w:rsidRPr="00000000" w14:paraId="00000127">
      <w:pPr>
        <w:pageBreakBefore w:val="0"/>
        <w:numPr>
          <w:ilvl w:val="1"/>
          <w:numId w:val="19"/>
        </w:numPr>
        <w:spacing w:after="0" w:afterAutospacing="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two absences may be excused. </w:t>
      </w:r>
    </w:p>
    <w:p w:rsidR="00000000" w:rsidDel="00000000" w:rsidP="00000000" w:rsidRDefault="00000000" w:rsidRPr="00000000" w14:paraId="00000128">
      <w:pPr>
        <w:widowControl w:val="0"/>
        <w:numPr>
          <w:ilvl w:val="0"/>
          <w:numId w:val="19"/>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Roll Call will be taken at the start of a meeting to establish a quorum. If an organization is not present at roll call they will be marked absent.</w:t>
      </w:r>
    </w:p>
    <w:p w:rsidR="00000000" w:rsidDel="00000000" w:rsidP="00000000" w:rsidRDefault="00000000" w:rsidRPr="00000000" w14:paraId="00000129">
      <w:pPr>
        <w:widowControl w:val="0"/>
        <w:numPr>
          <w:ilvl w:val="1"/>
          <w:numId w:val="19"/>
        </w:numPr>
        <w:spacing w:after="0" w:afterAutospacing="0" w:before="0" w:beforeAutospacing="0" w:line="240" w:lineRule="auto"/>
        <w:ind w:left="1440" w:hanging="360"/>
        <w:jc w:val="both"/>
        <w:rPr>
          <w:rFonts w:ascii="Droid Serif" w:cs="Droid Serif" w:eastAsia="Droid Serif" w:hAnsi="Droid Serif"/>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On time</w:t>
      </w:r>
      <w:r w:rsidDel="00000000" w:rsidR="00000000" w:rsidRPr="00000000">
        <w:rPr>
          <w:rFonts w:ascii="Times New Roman" w:cs="Times New Roman" w:eastAsia="Times New Roman" w:hAnsi="Times New Roman"/>
          <w:sz w:val="24"/>
          <w:szCs w:val="24"/>
          <w:rtl w:val="0"/>
        </w:rPr>
        <w:t xml:space="preserve"> is defined as arriving before the meeting is called to order</w:t>
      </w:r>
    </w:p>
    <w:p w:rsidR="00000000" w:rsidDel="00000000" w:rsidP="00000000" w:rsidRDefault="00000000" w:rsidRPr="00000000" w14:paraId="0000012A">
      <w:pPr>
        <w:widowControl w:val="0"/>
        <w:numPr>
          <w:ilvl w:val="1"/>
          <w:numId w:val="19"/>
        </w:numPr>
        <w:spacing w:after="0" w:afterAutospacing="0" w:before="0" w:beforeAutospacing="0" w:line="240" w:lineRule="auto"/>
        <w:ind w:left="1440" w:hanging="360"/>
        <w:jc w:val="both"/>
        <w:rPr>
          <w:rFonts w:ascii="Droid Serif" w:cs="Droid Serif" w:eastAsia="Droid Serif" w:hAnsi="Droid Serif"/>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Late</w:t>
      </w:r>
      <w:r w:rsidDel="00000000" w:rsidR="00000000" w:rsidRPr="00000000">
        <w:rPr>
          <w:rFonts w:ascii="Times New Roman" w:cs="Times New Roman" w:eastAsia="Times New Roman" w:hAnsi="Times New Roman"/>
          <w:sz w:val="24"/>
          <w:szCs w:val="24"/>
          <w:rtl w:val="0"/>
        </w:rPr>
        <w:t xml:space="preserve"> is defined as arriving no more than 5 minutes after the meeting is called to order and reports begin. </w:t>
      </w:r>
      <w:r w:rsidDel="00000000" w:rsidR="00000000" w:rsidRPr="00000000">
        <w:rPr>
          <w:rtl w:val="0"/>
        </w:rPr>
      </w:r>
    </w:p>
    <w:p w:rsidR="00000000" w:rsidDel="00000000" w:rsidP="00000000" w:rsidRDefault="00000000" w:rsidRPr="00000000" w14:paraId="0000012B">
      <w:pPr>
        <w:widowControl w:val="0"/>
        <w:numPr>
          <w:ilvl w:val="1"/>
          <w:numId w:val="19"/>
        </w:numPr>
        <w:spacing w:after="0" w:afterAutospacing="0" w:before="0" w:beforeAutospacing="0" w:line="240" w:lineRule="auto"/>
        <w:ind w:left="1440" w:hanging="360"/>
        <w:jc w:val="both"/>
        <w:rPr>
          <w:rFonts w:ascii="Droid Serif" w:cs="Droid Serif" w:eastAsia="Droid Serif" w:hAnsi="Droid Serif"/>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Arriving 6 minutes</w:t>
      </w:r>
      <w:r w:rsidDel="00000000" w:rsidR="00000000" w:rsidRPr="00000000">
        <w:rPr>
          <w:rFonts w:ascii="Times New Roman" w:cs="Times New Roman" w:eastAsia="Times New Roman" w:hAnsi="Times New Roman"/>
          <w:sz w:val="24"/>
          <w:szCs w:val="24"/>
          <w:rtl w:val="0"/>
        </w:rPr>
        <w:t xml:space="preserve"> after the start of the meeting or not arriving at all will be marked as absent</w:t>
      </w:r>
    </w:p>
    <w:p w:rsidR="00000000" w:rsidDel="00000000" w:rsidP="00000000" w:rsidRDefault="00000000" w:rsidRPr="00000000" w14:paraId="0000012C">
      <w:pPr>
        <w:widowControl w:val="0"/>
        <w:numPr>
          <w:ilvl w:val="2"/>
          <w:numId w:val="19"/>
        </w:numPr>
        <w:spacing w:after="0" w:afterAutospacing="0" w:before="0" w:beforeAutospacing="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marked absent because of arriving 6 minutes after the start of the meeting can be appealed if meeting lasts 45 minutes or more and you arrived in the first 10 minutes (must be approved by a majority of the executive board)</w:t>
      </w:r>
    </w:p>
    <w:p w:rsidR="00000000" w:rsidDel="00000000" w:rsidP="00000000" w:rsidRDefault="00000000" w:rsidRPr="00000000" w14:paraId="0000012D">
      <w:pPr>
        <w:widowControl w:val="0"/>
        <w:numPr>
          <w:ilvl w:val="2"/>
          <w:numId w:val="19"/>
        </w:numPr>
        <w:spacing w:after="0" w:afterAutospacing="0" w:before="0" w:beforeAutospacing="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member organization has a maximum of 2 appeals per quarter</w:t>
      </w:r>
    </w:p>
    <w:p w:rsidR="00000000" w:rsidDel="00000000" w:rsidP="00000000" w:rsidRDefault="00000000" w:rsidRPr="00000000" w14:paraId="0000012E">
      <w:pPr>
        <w:widowControl w:val="0"/>
        <w:numPr>
          <w:ilvl w:val="2"/>
          <w:numId w:val="19"/>
        </w:numPr>
        <w:spacing w:before="0" w:beforeAutospacing="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excuse accepted by the executive board will not count towards appeals or fines for absences per quarter.</w:t>
      </w:r>
    </w:p>
    <w:p w:rsidR="00000000" w:rsidDel="00000000" w:rsidP="00000000" w:rsidRDefault="00000000" w:rsidRPr="00000000" w14:paraId="0000012F">
      <w:pPr>
        <w:pStyle w:val="Heading4"/>
        <w:pageBreakBefore w:val="0"/>
        <w:jc w:val="both"/>
        <w:rPr>
          <w:u w:val="single"/>
        </w:rPr>
      </w:pPr>
      <w:bookmarkStart w:colFirst="0" w:colLast="0" w:name="_35nkun2" w:id="15"/>
      <w:bookmarkEnd w:id="15"/>
      <w:r w:rsidDel="00000000" w:rsidR="00000000" w:rsidRPr="00000000">
        <w:rPr>
          <w:u w:val="single"/>
          <w:rtl w:val="0"/>
        </w:rPr>
        <w:t xml:space="preserve">Section 2 – Executive Board Meetings</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pageBreakBefore w:val="0"/>
        <w:numPr>
          <w:ilvl w:val="0"/>
          <w:numId w:val="24"/>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executive board members and the MSFC advisor must be present during executive board meetings.</w:t>
      </w:r>
    </w:p>
    <w:p w:rsidR="00000000" w:rsidDel="00000000" w:rsidP="00000000" w:rsidRDefault="00000000" w:rsidRPr="00000000" w14:paraId="00000132">
      <w:pPr>
        <w:pageBreakBefore w:val="0"/>
        <w:numPr>
          <w:ilvl w:val="1"/>
          <w:numId w:val="24"/>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executive board member may be excused if given a 24 hour notice prior to the start of the meeting. </w:t>
      </w:r>
    </w:p>
    <w:p w:rsidR="00000000" w:rsidDel="00000000" w:rsidP="00000000" w:rsidRDefault="00000000" w:rsidRPr="00000000" w14:paraId="00000133">
      <w:pPr>
        <w:pageBreakBefore w:val="0"/>
        <w:numPr>
          <w:ilvl w:val="1"/>
          <w:numId w:val="24"/>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one excused absence is allowed. </w:t>
      </w:r>
    </w:p>
    <w:p w:rsidR="00000000" w:rsidDel="00000000" w:rsidP="00000000" w:rsidRDefault="00000000" w:rsidRPr="00000000" w14:paraId="00000134">
      <w:pPr>
        <w:pageBreakBefore w:val="0"/>
        <w:numPr>
          <w:ilvl w:val="2"/>
          <w:numId w:val="24"/>
        </w:numPr>
        <w:spacing w:after="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 executive board member misses more than one meeting, then a meeting with the President and/or SFL Advisors will be required to talk about position expectations.</w:t>
      </w:r>
    </w:p>
    <w:p w:rsidR="00000000" w:rsidDel="00000000" w:rsidP="00000000" w:rsidRDefault="00000000" w:rsidRPr="00000000" w14:paraId="00000135">
      <w:pPr>
        <w:pageBreakBefore w:val="0"/>
        <w:numPr>
          <w:ilvl w:val="0"/>
          <w:numId w:val="24"/>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Meetings will be once a week every week except during holidays and finals week.</w:t>
      </w:r>
    </w:p>
    <w:p w:rsidR="00000000" w:rsidDel="00000000" w:rsidP="00000000" w:rsidRDefault="00000000" w:rsidRPr="00000000" w14:paraId="00000136">
      <w:pPr>
        <w:pageBreakBefore w:val="0"/>
        <w:numPr>
          <w:ilvl w:val="0"/>
          <w:numId w:val="24"/>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that an executive board member is not meeting the expectations of their positions, their Chapter should be subjected to a loss of the MSFC Executive Board discount applied to dues after the third strike. Strike one: a conversation between MSFC advisory and the executive board member. Strike two: A plan should be made by the  executive board member, how they will improve on their expectations and presented to MSFC advisory. Strike three: loss of MSFC discount for Winter or Spring if they do not meet the expectation in Spring they will be impeached.</w:t>
      </w:r>
      <w:r w:rsidDel="00000000" w:rsidR="00000000" w:rsidRPr="00000000">
        <w:rPr>
          <w:rtl w:val="0"/>
        </w:rPr>
      </w:r>
    </w:p>
    <w:p w:rsidR="00000000" w:rsidDel="00000000" w:rsidP="00000000" w:rsidRDefault="00000000" w:rsidRPr="00000000" w14:paraId="00000137">
      <w:pPr>
        <w:pStyle w:val="Heading4"/>
        <w:pageBreakBefore w:val="0"/>
        <w:jc w:val="both"/>
        <w:rPr>
          <w:u w:val="single"/>
        </w:rPr>
      </w:pPr>
      <w:bookmarkStart w:colFirst="0" w:colLast="0" w:name="_1ksv4uv" w:id="16"/>
      <w:bookmarkEnd w:id="16"/>
      <w:r w:rsidDel="00000000" w:rsidR="00000000" w:rsidRPr="00000000">
        <w:rPr>
          <w:u w:val="single"/>
          <w:rtl w:val="0"/>
        </w:rPr>
        <w:t xml:space="preserve">Section 3 – Special Meetings</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ageBreakBefore w:val="0"/>
        <w:numPr>
          <w:ilvl w:val="0"/>
          <w:numId w:val="26"/>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the President may call for an emergency meeting with the executive board or the general body providing a note of notice. </w:t>
      </w:r>
    </w:p>
    <w:p w:rsidR="00000000" w:rsidDel="00000000" w:rsidP="00000000" w:rsidRDefault="00000000" w:rsidRPr="00000000" w14:paraId="0000013A">
      <w:pPr>
        <w:pageBreakBefore w:val="0"/>
        <w:numPr>
          <w:ilvl w:val="0"/>
          <w:numId w:val="26"/>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must be on topics related to MSFC. </w:t>
      </w:r>
    </w:p>
    <w:p w:rsidR="00000000" w:rsidDel="00000000" w:rsidP="00000000" w:rsidRDefault="00000000" w:rsidRPr="00000000" w14:paraId="0000013B">
      <w:pPr>
        <w:pageBreakBefore w:val="0"/>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pStyle w:val="Heading4"/>
        <w:rPr>
          <w:u w:val="single"/>
        </w:rPr>
      </w:pPr>
      <w:bookmarkStart w:colFirst="0" w:colLast="0" w:name="_db1ezup6m53j" w:id="17"/>
      <w:bookmarkEnd w:id="17"/>
      <w:r w:rsidDel="00000000" w:rsidR="00000000" w:rsidRPr="00000000">
        <w:rPr>
          <w:u w:val="single"/>
          <w:rtl w:val="0"/>
        </w:rPr>
        <w:t xml:space="preserve">Section 4 – Meeting Penalties </w:t>
      </w:r>
      <w:r w:rsidDel="00000000" w:rsidR="00000000" w:rsidRPr="00000000">
        <w:rPr>
          <w:rtl w:val="0"/>
        </w:rPr>
      </w:r>
    </w:p>
    <w:p w:rsidR="00000000" w:rsidDel="00000000" w:rsidP="00000000" w:rsidRDefault="00000000" w:rsidRPr="00000000" w14:paraId="0000013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pageBreakBefore w:val="0"/>
        <w:numPr>
          <w:ilvl w:val="0"/>
          <w:numId w:val="27"/>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Failure to attend General Body Meetings on time (5 minute grace period) will result in a mark of unexcused absence. </w:t>
      </w:r>
    </w:p>
    <w:p w:rsidR="00000000" w:rsidDel="00000000" w:rsidP="00000000" w:rsidRDefault="00000000" w:rsidRPr="00000000" w14:paraId="0000013F">
      <w:pPr>
        <w:pageBreakBefore w:val="0"/>
        <w:numPr>
          <w:ilvl w:val="1"/>
          <w:numId w:val="27"/>
        </w:numPr>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third meeting missed is a $10 fine, fourth is another $15 fine, the fifth is another $20 fine, and the 6th is a $25 fine.</w:t>
      </w:r>
      <w:r w:rsidDel="00000000" w:rsidR="00000000" w:rsidRPr="00000000">
        <w:rPr>
          <w:rtl w:val="0"/>
        </w:rPr>
      </w:r>
    </w:p>
    <w:p w:rsidR="00000000" w:rsidDel="00000000" w:rsidP="00000000" w:rsidRDefault="00000000" w:rsidRPr="00000000" w14:paraId="00000140">
      <w:pPr>
        <w:pageBreakBefore w:val="0"/>
        <w:numPr>
          <w:ilvl w:val="0"/>
          <w:numId w:val="27"/>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two unexcused absences, the Member Organization will be placed on probation, send a formal letter of explanation to the council and </w:t>
      </w:r>
      <w:r w:rsidDel="00000000" w:rsidR="00000000" w:rsidRPr="00000000">
        <w:rPr>
          <w:rFonts w:ascii="Times New Roman" w:cs="Times New Roman" w:eastAsia="Times New Roman" w:hAnsi="Times New Roman"/>
          <w:sz w:val="24"/>
          <w:szCs w:val="24"/>
          <w:rtl w:val="0"/>
        </w:rPr>
        <w:t xml:space="preserve">subject</w:t>
      </w:r>
      <w:r w:rsidDel="00000000" w:rsidR="00000000" w:rsidRPr="00000000">
        <w:rPr>
          <w:rFonts w:ascii="Times New Roman" w:cs="Times New Roman" w:eastAsia="Times New Roman" w:hAnsi="Times New Roman"/>
          <w:sz w:val="24"/>
          <w:szCs w:val="24"/>
          <w:rtl w:val="0"/>
        </w:rPr>
        <w:t xml:space="preserve"> to disciplinary action.</w:t>
      </w:r>
    </w:p>
    <w:p w:rsidR="00000000" w:rsidDel="00000000" w:rsidP="00000000" w:rsidRDefault="00000000" w:rsidRPr="00000000" w14:paraId="00000141">
      <w:pPr>
        <w:pageBreakBefore w:val="0"/>
        <w:numPr>
          <w:ilvl w:val="1"/>
          <w:numId w:val="27"/>
        </w:numPr>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special cases for smaller chapters, defined as less than 10 members, absences may be excused by the Multicultural Sorority &amp; Fraternity Council Executive Board if a formal request for excuse prior to the first meeting of the quarter.</w:t>
      </w:r>
    </w:p>
    <w:p w:rsidR="00000000" w:rsidDel="00000000" w:rsidP="00000000" w:rsidRDefault="00000000" w:rsidRPr="00000000" w14:paraId="0000014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pStyle w:val="Heading3"/>
        <w:pageBreakBefore w:val="0"/>
        <w:jc w:val="center"/>
        <w:rPr/>
      </w:pPr>
      <w:bookmarkStart w:colFirst="0" w:colLast="0" w:name="_44sinio" w:id="18"/>
      <w:bookmarkEnd w:id="18"/>
      <w:r w:rsidDel="00000000" w:rsidR="00000000" w:rsidRPr="00000000">
        <w:rPr>
          <w:b w:val="1"/>
          <w:bCs w:val="1"/>
          <w:rtl w:val="0"/>
        </w:rPr>
        <w:t xml:space="preserve">ARTICLE VI: Academics</w:t>
      </w:r>
      <w:r w:rsidDel="00000000" w:rsidR="00000000" w:rsidRPr="00000000">
        <w:rPr>
          <w:rtl w:val="0"/>
        </w:rPr>
      </w:r>
    </w:p>
    <w:p w:rsidR="00000000" w:rsidDel="00000000" w:rsidP="00000000" w:rsidRDefault="00000000" w:rsidRPr="00000000" w14:paraId="00000144">
      <w:pPr>
        <w:pageBreakBefore w:val="0"/>
        <w:numPr>
          <w:ilvl w:val="0"/>
          <w:numId w:val="1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Organizations are required to maintain at a minimum 2.5 quarterly GPA and 2.5 Cumulative GPA.</w:t>
      </w:r>
    </w:p>
    <w:p w:rsidR="00000000" w:rsidDel="00000000" w:rsidP="00000000" w:rsidRDefault="00000000" w:rsidRPr="00000000" w14:paraId="00000145">
      <w:pPr>
        <w:pageBreakBefore w:val="0"/>
        <w:numPr>
          <w:ilvl w:val="0"/>
          <w:numId w:val="1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chapter's quarterly GPA is 0.15 or more above the all UCI undergraduate average, for that same quarter, the chapter shall be named to the MSFC Academic Honor Roll and shall receive recognition from the MSFC Council. </w:t>
      </w:r>
      <w:r w:rsidDel="00000000" w:rsidR="00000000" w:rsidRPr="00000000">
        <w:rPr>
          <w:rtl w:val="0"/>
        </w:rPr>
      </w:r>
    </w:p>
    <w:p w:rsidR="00000000" w:rsidDel="00000000" w:rsidP="00000000" w:rsidRDefault="00000000" w:rsidRPr="00000000" w14:paraId="00000146">
      <w:pPr>
        <w:pageBreakBefore w:val="0"/>
        <w:numPr>
          <w:ilvl w:val="0"/>
          <w:numId w:val="1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Organizations who fail to meet the GPA requirement outlined in the Constitution Article IV: Membership shall face additional sanctions.</w:t>
      </w:r>
    </w:p>
    <w:p w:rsidR="00000000" w:rsidDel="00000000" w:rsidP="00000000" w:rsidRDefault="00000000" w:rsidRPr="00000000" w14:paraId="00000147">
      <w:pPr>
        <w:pageBreakBefore w:val="0"/>
        <w:numPr>
          <w:ilvl w:val="1"/>
          <w:numId w:val="12"/>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Member Organization must attend mandatory study hours proctored by the Member Organization’s academics chair and other academic related events as directed and enforced by the Vice President of Scholarship for two quarters immediately following a low grade report.</w:t>
      </w:r>
    </w:p>
    <w:p w:rsidR="00000000" w:rsidDel="00000000" w:rsidP="00000000" w:rsidRDefault="00000000" w:rsidRPr="00000000" w14:paraId="00000148">
      <w:pPr>
        <w:pageBreakBefore w:val="0"/>
        <w:numPr>
          <w:ilvl w:val="1"/>
          <w:numId w:val="12"/>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Member Organization shall be placed on probation if they fail to raise their GPA to the minimum 2.5 GPA by the 3rd quarter.</w:t>
      </w:r>
    </w:p>
    <w:p w:rsidR="00000000" w:rsidDel="00000000" w:rsidP="00000000" w:rsidRDefault="00000000" w:rsidRPr="00000000" w14:paraId="00000149">
      <w:pPr>
        <w:pageBreakBefore w:val="0"/>
        <w:numPr>
          <w:ilvl w:val="2"/>
          <w:numId w:val="12"/>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3rd quarter the Member Organization must attend mandatory study hours proctored by the Member Organization’s academics chair and other academic related events as directed and enforced by the Vice President of Scholarship.</w:t>
      </w:r>
    </w:p>
    <w:p w:rsidR="00000000" w:rsidDel="00000000" w:rsidP="00000000" w:rsidRDefault="00000000" w:rsidRPr="00000000" w14:paraId="0000014A">
      <w:pPr>
        <w:pageBreakBefore w:val="0"/>
        <w:numPr>
          <w:ilvl w:val="1"/>
          <w:numId w:val="12"/>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Member Organization may petition the Multicultural Sorority &amp; Fraternity Council for an extension to raise their GPA if they have not raised it to the 2.5 minimum by the 3rd consecutive quarter.</w:t>
      </w:r>
    </w:p>
    <w:p w:rsidR="00000000" w:rsidDel="00000000" w:rsidP="00000000" w:rsidRDefault="00000000" w:rsidRPr="00000000" w14:paraId="0000014B">
      <w:pPr>
        <w:pageBreakBefore w:val="0"/>
        <w:numPr>
          <w:ilvl w:val="1"/>
          <w:numId w:val="12"/>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Multicultural Sorority &amp; Fraternity Council shall with a (⅔) majority vote to either allow the Member Organization to continue on probation and raise their GPA or terminate the Organization’s membership in the Multicultural Sorority &amp; Fraternity Council.</w:t>
      </w:r>
    </w:p>
    <w:p w:rsidR="00000000" w:rsidDel="00000000" w:rsidP="00000000" w:rsidRDefault="00000000" w:rsidRPr="00000000" w14:paraId="0000014C">
      <w:pPr>
        <w:pageBreakBefore w:val="0"/>
        <w:numPr>
          <w:ilvl w:val="2"/>
          <w:numId w:val="12"/>
        </w:numPr>
        <w:spacing w:after="0" w:before="0" w:lineRule="auto"/>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 allowed to continue probation each member must submit proof of 10 study hours each month to the VP of </w:t>
      </w:r>
      <w:r w:rsidDel="00000000" w:rsidR="00000000" w:rsidRPr="00000000">
        <w:rPr>
          <w:rFonts w:ascii="Times New Roman" w:cs="Times New Roman" w:eastAsia="Times New Roman" w:hAnsi="Times New Roman"/>
          <w:sz w:val="24"/>
          <w:szCs w:val="24"/>
          <w:rtl w:val="0"/>
        </w:rPr>
        <w:t xml:space="preserve">Scholarship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D">
      <w:pPr>
        <w:pageBreakBefore w:val="0"/>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pStyle w:val="Heading3"/>
        <w:pageBreakBefore w:val="0"/>
        <w:jc w:val="center"/>
        <w:rPr>
          <w:b w:val="1"/>
          <w:bCs w:val="1"/>
        </w:rPr>
      </w:pPr>
      <w:bookmarkStart w:colFirst="0" w:colLast="0" w:name="_2jxsxqh" w:id="19"/>
      <w:bookmarkEnd w:id="19"/>
      <w:r w:rsidDel="00000000" w:rsidR="00000000" w:rsidRPr="00000000">
        <w:rPr>
          <w:b w:val="1"/>
          <w:bCs w:val="1"/>
          <w:rtl w:val="0"/>
        </w:rPr>
        <w:t xml:space="preserve">ARTICLE VII: ATTENDANCE AND PARTICIPATION</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pStyle w:val="Heading4"/>
        <w:jc w:val="both"/>
        <w:rPr>
          <w:u w:val="single"/>
        </w:rPr>
      </w:pPr>
      <w:bookmarkStart w:colFirst="0" w:colLast="0" w:name="_sr0go6eu1l1h" w:id="20"/>
      <w:bookmarkEnd w:id="20"/>
      <w:r w:rsidDel="00000000" w:rsidR="00000000" w:rsidRPr="00000000">
        <w:rPr>
          <w:u w:val="single"/>
          <w:rtl w:val="0"/>
        </w:rPr>
        <w:t xml:space="preserve">Section 1 - Family Pairings </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pageBreakBefore w:val="0"/>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organizations must fulfill at least one family pairing event with each paired chapter per quarter.</w:t>
      </w:r>
    </w:p>
    <w:p w:rsidR="00000000" w:rsidDel="00000000" w:rsidP="00000000" w:rsidRDefault="00000000" w:rsidRPr="00000000" w14:paraId="00000153">
      <w:pPr>
        <w:pageBreakBefore w:val="0"/>
        <w:numPr>
          <w:ilvl w:val="1"/>
          <w:numId w:val="2"/>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organization is required to have 25% of their chapter attend each event planned for the Family Pairings. </w:t>
      </w:r>
      <w:r w:rsidDel="00000000" w:rsidR="00000000" w:rsidRPr="00000000">
        <w:rPr>
          <w:rtl w:val="0"/>
        </w:rPr>
      </w:r>
    </w:p>
    <w:p w:rsidR="00000000" w:rsidDel="00000000" w:rsidP="00000000" w:rsidRDefault="00000000" w:rsidRPr="00000000" w14:paraId="00000154">
      <w:pPr>
        <w:pageBreakBefore w:val="0"/>
        <w:numPr>
          <w:ilvl w:val="1"/>
          <w:numId w:val="2"/>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Assigned Family Pairings will be posted Week 1 of the current quarter.</w:t>
      </w:r>
      <w:r w:rsidDel="00000000" w:rsidR="00000000" w:rsidRPr="00000000">
        <w:rPr>
          <w:rtl w:val="0"/>
        </w:rPr>
      </w:r>
    </w:p>
    <w:p w:rsidR="00000000" w:rsidDel="00000000" w:rsidP="00000000" w:rsidRDefault="00000000" w:rsidRPr="00000000" w14:paraId="00000155">
      <w:pPr>
        <w:pageBreakBefore w:val="0"/>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that the Family Pairing requirement is not met, each Member Organization will be fined for the amount of</w:t>
      </w:r>
      <w:r w:rsidDel="00000000" w:rsidR="00000000" w:rsidRPr="00000000">
        <w:rPr>
          <w:rFonts w:ascii="Times New Roman" w:cs="Times New Roman" w:eastAsia="Times New Roman" w:hAnsi="Times New Roman"/>
          <w:sz w:val="24"/>
          <w:szCs w:val="24"/>
          <w:rtl w:val="0"/>
        </w:rPr>
        <w:t xml:space="preserve"> $20.</w:t>
      </w:r>
    </w:p>
    <w:p w:rsidR="00000000" w:rsidDel="00000000" w:rsidP="00000000" w:rsidRDefault="00000000" w:rsidRPr="00000000" w14:paraId="00000156">
      <w:pPr>
        <w:pageBreakBefore w:val="0"/>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fine may be waived for a Member Organization should they provide documentation of efforts to meet the requirement.</w:t>
      </w:r>
    </w:p>
    <w:p w:rsidR="00000000" w:rsidDel="00000000" w:rsidP="00000000" w:rsidRDefault="00000000" w:rsidRPr="00000000" w14:paraId="00000157">
      <w:pPr>
        <w:pageBreakBefore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pageBreakBefore w:val="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59">
      <w:pPr>
        <w:pStyle w:val="Heading4"/>
        <w:pageBreakBefore w:val="0"/>
        <w:jc w:val="both"/>
        <w:rPr>
          <w:u w:val="single"/>
        </w:rPr>
      </w:pPr>
      <w:bookmarkStart w:colFirst="0" w:colLast="0" w:name="_3j2qqm3" w:id="21"/>
      <w:bookmarkEnd w:id="21"/>
      <w:r w:rsidDel="00000000" w:rsidR="00000000" w:rsidRPr="00000000">
        <w:rPr>
          <w:u w:val="single"/>
          <w:rtl w:val="0"/>
        </w:rPr>
        <w:t xml:space="preserve">Section</w:t>
      </w:r>
      <w:r w:rsidDel="00000000" w:rsidR="00000000" w:rsidRPr="00000000">
        <w:rPr>
          <w:u w:val="single"/>
          <w:rtl w:val="0"/>
        </w:rPr>
        <w:t xml:space="preserve"> 2 - MSFC Events and Workshops</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pageBreakBefore w:val="0"/>
        <w:numPr>
          <w:ilvl w:val="0"/>
          <w:numId w:val="3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Organizations are required to attend 80% of all Multicultural Sorority &amp; Fraternity Council endorsed events for the entire year.</w:t>
      </w:r>
    </w:p>
    <w:p w:rsidR="00000000" w:rsidDel="00000000" w:rsidP="00000000" w:rsidRDefault="00000000" w:rsidRPr="00000000" w14:paraId="0000015C">
      <w:pPr>
        <w:pageBreakBefore w:val="0"/>
        <w:numPr>
          <w:ilvl w:val="1"/>
          <w:numId w:val="35"/>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Organizations must have a minimum 25% of its members attend each Multicultural Sorority &amp; Fraternity Council sponsored events.</w:t>
      </w:r>
    </w:p>
    <w:p w:rsidR="00000000" w:rsidDel="00000000" w:rsidP="00000000" w:rsidRDefault="00000000" w:rsidRPr="00000000" w14:paraId="0000015D">
      <w:pPr>
        <w:pageBreakBefore w:val="0"/>
        <w:numPr>
          <w:ilvl w:val="1"/>
          <w:numId w:val="35"/>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events are minimum 50% attendance requirement  </w:t>
      </w:r>
    </w:p>
    <w:p w:rsidR="00000000" w:rsidDel="00000000" w:rsidP="00000000" w:rsidRDefault="00000000" w:rsidRPr="00000000" w14:paraId="0000015E">
      <w:pPr>
        <w:pageBreakBefore w:val="0"/>
        <w:numPr>
          <w:ilvl w:val="1"/>
          <w:numId w:val="35"/>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Member Organizations are participating in recruitment during a quarter, then they are required to attend the MSFC Info Night. </w:t>
      </w:r>
    </w:p>
    <w:p w:rsidR="00000000" w:rsidDel="00000000" w:rsidP="00000000" w:rsidRDefault="00000000" w:rsidRPr="00000000" w14:paraId="0000015F">
      <w:pPr>
        <w:numPr>
          <w:ilvl w:val="0"/>
          <w:numId w:val="35"/>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Organizations, regardless of participation in recruitment during a quarter, are required to attend the MSFC Info Night. </w:t>
      </w:r>
    </w:p>
    <w:p w:rsidR="00000000" w:rsidDel="00000000" w:rsidP="00000000" w:rsidRDefault="00000000" w:rsidRPr="00000000" w14:paraId="00000160">
      <w:pPr>
        <w:numPr>
          <w:ilvl w:val="1"/>
          <w:numId w:val="35"/>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member continues to be disruptive after the warning, their attendance will not count towards their Member Organization’s attendance requirement for Wellness Week. </w:t>
      </w:r>
    </w:p>
    <w:p w:rsidR="00000000" w:rsidDel="00000000" w:rsidP="00000000" w:rsidRDefault="00000000" w:rsidRPr="00000000" w14:paraId="00000161">
      <w:pPr>
        <w:numPr>
          <w:ilvl w:val="0"/>
          <w:numId w:val="35"/>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Member Organization is declared to be in bad VIP standing, they are required to have 65% attendance for the quarterly MSFC risk event.</w:t>
      </w:r>
    </w:p>
    <w:p w:rsidR="00000000" w:rsidDel="00000000" w:rsidP="00000000" w:rsidRDefault="00000000" w:rsidRPr="00000000" w14:paraId="00000162">
      <w:pPr>
        <w:pStyle w:val="Heading3"/>
        <w:pageBreakBefore w:val="0"/>
        <w:jc w:val="center"/>
        <w:rPr>
          <w:b w:val="1"/>
          <w:bCs w:val="1"/>
        </w:rPr>
      </w:pPr>
      <w:bookmarkStart w:colFirst="0" w:colLast="0" w:name="_w4rp7293eef" w:id="22"/>
      <w:bookmarkEnd w:id="22"/>
      <w:r w:rsidDel="00000000" w:rsidR="00000000" w:rsidRPr="00000000">
        <w:rPr>
          <w:rtl w:val="0"/>
        </w:rPr>
      </w:r>
    </w:p>
    <w:p w:rsidR="00000000" w:rsidDel="00000000" w:rsidP="00000000" w:rsidRDefault="00000000" w:rsidRPr="00000000" w14:paraId="00000163">
      <w:pPr>
        <w:pStyle w:val="Heading3"/>
        <w:pageBreakBefore w:val="0"/>
        <w:jc w:val="center"/>
        <w:rPr>
          <w:rFonts w:ascii="Times New Roman" w:cs="Times New Roman" w:eastAsia="Times New Roman" w:hAnsi="Times New Roman"/>
          <w:b w:val="1"/>
          <w:bCs w:val="1"/>
          <w:sz w:val="24"/>
          <w:szCs w:val="24"/>
        </w:rPr>
      </w:pPr>
      <w:bookmarkStart w:colFirst="0" w:colLast="0" w:name="_1y810tw" w:id="23"/>
      <w:bookmarkEnd w:id="23"/>
      <w:r w:rsidDel="00000000" w:rsidR="00000000" w:rsidRPr="00000000">
        <w:rPr>
          <w:b w:val="1"/>
          <w:bCs w:val="1"/>
          <w:rtl w:val="0"/>
        </w:rPr>
        <w:t xml:space="preserve">ARTICLE VIII: PROBATIONARY STATUS</w:t>
      </w:r>
      <w:r w:rsidDel="00000000" w:rsidR="00000000" w:rsidRPr="00000000">
        <w:rPr>
          <w:rtl w:val="0"/>
        </w:rPr>
      </w:r>
    </w:p>
    <w:p w:rsidR="00000000" w:rsidDel="00000000" w:rsidP="00000000" w:rsidRDefault="00000000" w:rsidRPr="00000000" w14:paraId="00000164">
      <w:pPr>
        <w:pStyle w:val="Heading4"/>
        <w:pageBreakBefore w:val="0"/>
        <w:jc w:val="both"/>
        <w:rPr>
          <w:u w:val="single"/>
        </w:rPr>
      </w:pPr>
      <w:bookmarkStart w:colFirst="0" w:colLast="0" w:name="_4i7ojhp" w:id="24"/>
      <w:bookmarkEnd w:id="24"/>
      <w:r w:rsidDel="00000000" w:rsidR="00000000" w:rsidRPr="00000000">
        <w:rPr>
          <w:u w:val="single"/>
          <w:rtl w:val="0"/>
        </w:rPr>
        <w:t xml:space="preserve">Section 1 - Sanctions</w:t>
      </w:r>
    </w:p>
    <w:p w:rsidR="00000000" w:rsidDel="00000000" w:rsidP="00000000" w:rsidRDefault="00000000" w:rsidRPr="00000000" w14:paraId="00000165">
      <w:pPr>
        <w:pageBreakBefore w:val="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66">
      <w:pPr>
        <w:pageBreakBefore w:val="0"/>
        <w:numPr>
          <w:ilvl w:val="0"/>
          <w:numId w:val="14"/>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Member Organization shall be placed on probation if they fail to meet the attendance and financial requirements outlined in Article IV: Membership.</w:t>
      </w:r>
    </w:p>
    <w:p w:rsidR="00000000" w:rsidDel="00000000" w:rsidP="00000000" w:rsidRDefault="00000000" w:rsidRPr="00000000" w14:paraId="00000167">
      <w:pPr>
        <w:pageBreakBefore w:val="0"/>
        <w:numPr>
          <w:ilvl w:val="0"/>
          <w:numId w:val="14"/>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Member Organization on probation is not able to:</w:t>
      </w:r>
    </w:p>
    <w:p w:rsidR="00000000" w:rsidDel="00000000" w:rsidP="00000000" w:rsidRDefault="00000000" w:rsidRPr="00000000" w14:paraId="00000168">
      <w:pPr>
        <w:pageBreakBefore w:val="0"/>
        <w:numPr>
          <w:ilvl w:val="1"/>
          <w:numId w:val="14"/>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Publicize with the Multicultural Sorority &amp; Fraternity Council.</w:t>
      </w:r>
    </w:p>
    <w:p w:rsidR="00000000" w:rsidDel="00000000" w:rsidP="00000000" w:rsidRDefault="00000000" w:rsidRPr="00000000" w14:paraId="00000169">
      <w:pPr>
        <w:pageBreakBefore w:val="0"/>
        <w:numPr>
          <w:ilvl w:val="1"/>
          <w:numId w:val="14"/>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during General Body Meetings.</w:t>
      </w:r>
    </w:p>
    <w:p w:rsidR="00000000" w:rsidDel="00000000" w:rsidP="00000000" w:rsidRDefault="00000000" w:rsidRPr="00000000" w14:paraId="0000016A">
      <w:pPr>
        <w:pageBreakBefore w:val="0"/>
        <w:numPr>
          <w:ilvl w:val="1"/>
          <w:numId w:val="14"/>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during Multicultural Sorority &amp; Fraternity Council elections.</w:t>
      </w:r>
    </w:p>
    <w:p w:rsidR="00000000" w:rsidDel="00000000" w:rsidP="00000000" w:rsidRDefault="00000000" w:rsidRPr="00000000" w14:paraId="0000016B">
      <w:pPr>
        <w:pageBreakBefore w:val="0"/>
        <w:numPr>
          <w:ilvl w:val="0"/>
          <w:numId w:val="14"/>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Organizations who fail to meet the GPA requirement outlined in the Constitution Article IV: Membership shall face additional sanctions.</w:t>
      </w:r>
    </w:p>
    <w:p w:rsidR="00000000" w:rsidDel="00000000" w:rsidP="00000000" w:rsidRDefault="00000000" w:rsidRPr="00000000" w14:paraId="0000016C">
      <w:pPr>
        <w:pageBreakBefore w:val="0"/>
        <w:numPr>
          <w:ilvl w:val="1"/>
          <w:numId w:val="14"/>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Member Organization must attend mandatory study hours proctored by the Member Organization’s academics chair and other academic related events as directed and enforced by Vice President of Scholarship for two quarters immediately following a low grade report.</w:t>
      </w:r>
    </w:p>
    <w:p w:rsidR="00000000" w:rsidDel="00000000" w:rsidP="00000000" w:rsidRDefault="00000000" w:rsidRPr="00000000" w14:paraId="0000016D">
      <w:pPr>
        <w:pageBreakBefore w:val="0"/>
        <w:numPr>
          <w:ilvl w:val="1"/>
          <w:numId w:val="14"/>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Member Organization shall be placed on probation if they fail to raise their GPA to the minimum 2.5 GPA by the 3rd quarter.</w:t>
      </w:r>
    </w:p>
    <w:p w:rsidR="00000000" w:rsidDel="00000000" w:rsidP="00000000" w:rsidRDefault="00000000" w:rsidRPr="00000000" w14:paraId="0000016E">
      <w:pPr>
        <w:pageBreakBefore w:val="0"/>
        <w:numPr>
          <w:ilvl w:val="2"/>
          <w:numId w:val="14"/>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3rd quarter the Member Organization must attend mandatory study hours proctored by the Member Organization’s academics chair and other academic related events as directed and enforced by the Vice President of Scholarship.</w:t>
      </w:r>
    </w:p>
    <w:p w:rsidR="00000000" w:rsidDel="00000000" w:rsidP="00000000" w:rsidRDefault="00000000" w:rsidRPr="00000000" w14:paraId="0000016F">
      <w:pPr>
        <w:pageBreakBefore w:val="0"/>
        <w:numPr>
          <w:ilvl w:val="1"/>
          <w:numId w:val="14"/>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Member Organization may petition the Multicultural Sorority &amp; Fraternity Council for an extension to raise their GPA if they have not raised it to the 2.5 minimum by the 3rd consecutive quarter.</w:t>
      </w:r>
    </w:p>
    <w:p w:rsidR="00000000" w:rsidDel="00000000" w:rsidP="00000000" w:rsidRDefault="00000000" w:rsidRPr="00000000" w14:paraId="00000170">
      <w:pPr>
        <w:pageBreakBefore w:val="0"/>
        <w:numPr>
          <w:ilvl w:val="1"/>
          <w:numId w:val="14"/>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Multicultural Sorority &amp; Fraternity Council shall with a (⅔) majority vote to either allow the Member Organization to continue on probation and raise their GPA or terminate the Organization’s membership in the Multicultural Sorority &amp; Fraternity Council.</w:t>
      </w:r>
      <w:r w:rsidDel="00000000" w:rsidR="00000000" w:rsidRPr="00000000">
        <w:rPr>
          <w:rtl w:val="0"/>
        </w:rPr>
      </w:r>
    </w:p>
    <w:p w:rsidR="00000000" w:rsidDel="00000000" w:rsidP="00000000" w:rsidRDefault="00000000" w:rsidRPr="00000000" w14:paraId="00000171">
      <w:pPr>
        <w:pageBreakBefore w:val="0"/>
        <w:numPr>
          <w:ilvl w:val="0"/>
          <w:numId w:val="14"/>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duty of the Vice President of Finance to work closely with Member Organizations on probation as a result of finance.</w:t>
      </w:r>
    </w:p>
    <w:p w:rsidR="00000000" w:rsidDel="00000000" w:rsidP="00000000" w:rsidRDefault="00000000" w:rsidRPr="00000000" w14:paraId="00000172">
      <w:pPr>
        <w:pageBreakBefore w:val="0"/>
        <w:numPr>
          <w:ilvl w:val="0"/>
          <w:numId w:val="14"/>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duty of the Vice President of Communications to work closely with Member Organizations on probation as a result of attendance.</w:t>
      </w:r>
    </w:p>
    <w:p w:rsidR="00000000" w:rsidDel="00000000" w:rsidP="00000000" w:rsidRDefault="00000000" w:rsidRPr="00000000" w14:paraId="0000017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pageBreakBefore w:val="0"/>
        <w:numPr>
          <w:ilvl w:val="0"/>
          <w:numId w:val="14"/>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duty of the Vice President of Scholarship to work closely with Member Organizations on probation as a result of GPA.</w:t>
      </w:r>
    </w:p>
    <w:p w:rsidR="00000000" w:rsidDel="00000000" w:rsidP="00000000" w:rsidRDefault="00000000" w:rsidRPr="00000000" w14:paraId="00000175">
      <w:pPr>
        <w:pageBreakBefore w:val="0"/>
        <w:numPr>
          <w:ilvl w:val="0"/>
          <w:numId w:val="14"/>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duty of the Vice President of Risk Management to work closely with Member Organizations on probation as a result of risk attendance. </w:t>
      </w:r>
    </w:p>
    <w:p w:rsidR="00000000" w:rsidDel="00000000" w:rsidP="00000000" w:rsidRDefault="00000000" w:rsidRPr="00000000" w14:paraId="00000176">
      <w:pPr>
        <w:pageBreakBefore w:val="0"/>
        <w:numPr>
          <w:ilvl w:val="0"/>
          <w:numId w:val="14"/>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Reactivation</w:t>
      </w:r>
    </w:p>
    <w:p w:rsidR="00000000" w:rsidDel="00000000" w:rsidP="00000000" w:rsidRDefault="00000000" w:rsidRPr="00000000" w14:paraId="00000177">
      <w:pPr>
        <w:pageBreakBefore w:val="0"/>
        <w:numPr>
          <w:ilvl w:val="1"/>
          <w:numId w:val="14"/>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Delinquent Dues</w:t>
      </w:r>
    </w:p>
    <w:p w:rsidR="00000000" w:rsidDel="00000000" w:rsidP="00000000" w:rsidRDefault="00000000" w:rsidRPr="00000000" w14:paraId="00000178">
      <w:pPr>
        <w:pageBreakBefore w:val="0"/>
        <w:numPr>
          <w:ilvl w:val="2"/>
          <w:numId w:val="14"/>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wishing to reactivate as a Member Organization must pay the current quarter dues and any outstanding financial obligations to the Multicultural Sorority &amp; Fraternity Council.</w:t>
      </w:r>
    </w:p>
    <w:p w:rsidR="00000000" w:rsidDel="00000000" w:rsidP="00000000" w:rsidRDefault="00000000" w:rsidRPr="00000000" w14:paraId="00000179">
      <w:pPr>
        <w:pageBreakBefore w:val="0"/>
        <w:numPr>
          <w:ilvl w:val="1"/>
          <w:numId w:val="14"/>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w:t>
      </w:r>
    </w:p>
    <w:p w:rsidR="00000000" w:rsidDel="00000000" w:rsidP="00000000" w:rsidRDefault="00000000" w:rsidRPr="00000000" w14:paraId="0000017A">
      <w:pPr>
        <w:pageBreakBefore w:val="0"/>
        <w:numPr>
          <w:ilvl w:val="2"/>
          <w:numId w:val="14"/>
        </w:numPr>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must attend all meetings during probationary status</w:t>
      </w:r>
    </w:p>
    <w:p w:rsidR="00000000" w:rsidDel="00000000" w:rsidP="00000000" w:rsidRDefault="00000000" w:rsidRPr="00000000" w14:paraId="0000017B">
      <w:pPr>
        <w:pageBreakBefore w:val="0"/>
        <w:numPr>
          <w:ilvl w:val="3"/>
          <w:numId w:val="14"/>
        </w:numPr>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attend all meetings during probationary status will result in a ten-dollar ($10.00) fine.</w:t>
      </w:r>
    </w:p>
    <w:p w:rsidR="00000000" w:rsidDel="00000000" w:rsidP="00000000" w:rsidRDefault="00000000" w:rsidRPr="00000000" w14:paraId="0000017C">
      <w:pPr>
        <w:pageBreakBefore w:val="0"/>
        <w:numPr>
          <w:ilvl w:val="2"/>
          <w:numId w:val="14"/>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wishing to reactivate as a Member Organization shall petition (letter format) the Executive Board in order to present their case before the council.</w:t>
      </w:r>
    </w:p>
    <w:p w:rsidR="00000000" w:rsidDel="00000000" w:rsidP="00000000" w:rsidRDefault="00000000" w:rsidRPr="00000000" w14:paraId="0000017D">
      <w:pPr>
        <w:pageBreakBefore w:val="0"/>
        <w:numPr>
          <w:ilvl w:val="2"/>
          <w:numId w:val="14"/>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shall present a formal explanation to the Multicultural Sorority &amp; Fraternity Council for their absence and receive a (⅔) majority to vote to regain their Member Organization status.</w:t>
      </w:r>
    </w:p>
    <w:p w:rsidR="00000000" w:rsidDel="00000000" w:rsidP="00000000" w:rsidRDefault="00000000" w:rsidRPr="00000000" w14:paraId="0000017E">
      <w:pPr>
        <w:pageBreakBefore w:val="0"/>
        <w:numPr>
          <w:ilvl w:val="1"/>
          <w:numId w:val="14"/>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GPA</w:t>
      </w:r>
    </w:p>
    <w:p w:rsidR="00000000" w:rsidDel="00000000" w:rsidP="00000000" w:rsidRDefault="00000000" w:rsidRPr="00000000" w14:paraId="0000017F">
      <w:pPr>
        <w:pageBreakBefore w:val="0"/>
        <w:numPr>
          <w:ilvl w:val="2"/>
          <w:numId w:val="14"/>
        </w:numPr>
        <w:spacing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wishing to reactivate as a Member Organization shall petition (letter format) the Executive Board once their GPA is raised to the required 2.5 quarterly and cumulative GPA.</w:t>
      </w:r>
    </w:p>
    <w:p w:rsidR="00000000" w:rsidDel="00000000" w:rsidP="00000000" w:rsidRDefault="00000000" w:rsidRPr="00000000" w14:paraId="00000180">
      <w:pPr>
        <w:pageBreakBefore w:val="0"/>
        <w:spacing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pStyle w:val="Heading3"/>
        <w:pageBreakBefore w:val="0"/>
        <w:jc w:val="center"/>
        <w:rPr>
          <w:rFonts w:ascii="Times New Roman" w:cs="Times New Roman" w:eastAsia="Times New Roman" w:hAnsi="Times New Roman"/>
          <w:b w:val="1"/>
          <w:bCs w:val="1"/>
          <w:sz w:val="24"/>
          <w:szCs w:val="24"/>
        </w:rPr>
      </w:pPr>
      <w:bookmarkStart w:colFirst="0" w:colLast="0" w:name="_2xcytpi" w:id="25"/>
      <w:bookmarkEnd w:id="25"/>
      <w:r w:rsidDel="00000000" w:rsidR="00000000" w:rsidRPr="00000000">
        <w:rPr>
          <w:b w:val="1"/>
          <w:bCs w:val="1"/>
          <w:rtl w:val="0"/>
        </w:rPr>
        <w:t xml:space="preserve">ARTICLE IX: INACTIVE STATUS</w:t>
      </w:r>
      <w:r w:rsidDel="00000000" w:rsidR="00000000" w:rsidRPr="00000000">
        <w:rPr>
          <w:rtl w:val="0"/>
        </w:rPr>
      </w:r>
    </w:p>
    <w:p w:rsidR="00000000" w:rsidDel="00000000" w:rsidP="00000000" w:rsidRDefault="00000000" w:rsidRPr="00000000" w14:paraId="00000182">
      <w:pPr>
        <w:pStyle w:val="Heading4"/>
        <w:pageBreakBefore w:val="0"/>
        <w:jc w:val="both"/>
        <w:rPr>
          <w:u w:val="single"/>
        </w:rPr>
      </w:pPr>
      <w:bookmarkStart w:colFirst="0" w:colLast="0" w:name="_1ci93xb" w:id="26"/>
      <w:bookmarkEnd w:id="26"/>
      <w:r w:rsidDel="00000000" w:rsidR="00000000" w:rsidRPr="00000000">
        <w:rPr>
          <w:u w:val="single"/>
          <w:rtl w:val="0"/>
        </w:rPr>
        <w:t xml:space="preserve">Section 1 - Terms and Conditions</w:t>
      </w:r>
    </w:p>
    <w:p w:rsidR="00000000" w:rsidDel="00000000" w:rsidP="00000000" w:rsidRDefault="00000000" w:rsidRPr="00000000" w14:paraId="00000183">
      <w:pPr>
        <w:pageBreakBefore w:val="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84">
      <w:pPr>
        <w:pageBreakBefore w:val="0"/>
        <w:numPr>
          <w:ilvl w:val="0"/>
          <w:numId w:val="20"/>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Member Organization enters inactive status as defined by their National Body, lost recognition as a Member Organization, or by failure to abide by the sanctions of the probationary period, the following shall be implemented:</w:t>
      </w:r>
    </w:p>
    <w:p w:rsidR="00000000" w:rsidDel="00000000" w:rsidP="00000000" w:rsidRDefault="00000000" w:rsidRPr="00000000" w14:paraId="00000185">
      <w:pPr>
        <w:pageBreakBefore w:val="0"/>
        <w:numPr>
          <w:ilvl w:val="1"/>
          <w:numId w:val="20"/>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of voting privileges.</w:t>
      </w:r>
    </w:p>
    <w:p w:rsidR="00000000" w:rsidDel="00000000" w:rsidP="00000000" w:rsidRDefault="00000000" w:rsidRPr="00000000" w14:paraId="00000186">
      <w:pPr>
        <w:pageBreakBefore w:val="0"/>
        <w:numPr>
          <w:ilvl w:val="1"/>
          <w:numId w:val="20"/>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not publicize with the Multicultural Sorority &amp; Fraternity Council.</w:t>
      </w:r>
    </w:p>
    <w:p w:rsidR="00000000" w:rsidDel="00000000" w:rsidP="00000000" w:rsidRDefault="00000000" w:rsidRPr="00000000" w14:paraId="00000187">
      <w:pPr>
        <w:pageBreakBefore w:val="0"/>
        <w:numPr>
          <w:ilvl w:val="1"/>
          <w:numId w:val="20"/>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not participate in Multicultural Sorority &amp; Fraternity Council functions or events.</w:t>
      </w:r>
      <w:r w:rsidDel="00000000" w:rsidR="00000000" w:rsidRPr="00000000">
        <w:rPr>
          <w:rtl w:val="0"/>
        </w:rPr>
      </w:r>
    </w:p>
    <w:p w:rsidR="00000000" w:rsidDel="00000000" w:rsidP="00000000" w:rsidRDefault="00000000" w:rsidRPr="00000000" w14:paraId="00000188">
      <w:pPr>
        <w:pageBreakBefore w:val="0"/>
        <w:numPr>
          <w:ilvl w:val="1"/>
          <w:numId w:val="20"/>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not recruit potential </w:t>
      </w:r>
      <w:r w:rsidDel="00000000" w:rsidR="00000000" w:rsidRPr="00000000">
        <w:rPr>
          <w:rFonts w:ascii="Times New Roman" w:cs="Times New Roman" w:eastAsia="Times New Roman" w:hAnsi="Times New Roman"/>
          <w:sz w:val="24"/>
          <w:szCs w:val="24"/>
          <w:rtl w:val="0"/>
        </w:rPr>
        <w:t xml:space="preserve">members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9">
      <w:pPr>
        <w:pageBreakBefore w:val="0"/>
        <w:numPr>
          <w:ilvl w:val="1"/>
          <w:numId w:val="20"/>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meet with the SFL Advisors.</w:t>
      </w:r>
    </w:p>
    <w:p w:rsidR="00000000" w:rsidDel="00000000" w:rsidP="00000000" w:rsidRDefault="00000000" w:rsidRPr="00000000" w14:paraId="0000018A">
      <w:pPr>
        <w:pageBreakBefore w:val="0"/>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pageBreakBefore w:val="0"/>
        <w:numPr>
          <w:ilvl w:val="0"/>
          <w:numId w:val="20"/>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all of Member Organization’s members graduate, the Member Organization shall be placed on inactive status.</w:t>
      </w:r>
    </w:p>
    <w:p w:rsidR="00000000" w:rsidDel="00000000" w:rsidP="00000000" w:rsidRDefault="00000000" w:rsidRPr="00000000" w14:paraId="0000018C">
      <w:pPr>
        <w:pageBreakBefore w:val="0"/>
        <w:numPr>
          <w:ilvl w:val="0"/>
          <w:numId w:val="20"/>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Reactivation</w:t>
      </w:r>
    </w:p>
    <w:p w:rsidR="00000000" w:rsidDel="00000000" w:rsidP="00000000" w:rsidRDefault="00000000" w:rsidRPr="00000000" w14:paraId="0000018D">
      <w:pPr>
        <w:pageBreakBefore w:val="0"/>
        <w:numPr>
          <w:ilvl w:val="1"/>
          <w:numId w:val="20"/>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wishing to reactivate as a Member Organization shall petition (letter format) the Executive Board to present their case before the Multicultural Sorority &amp; Fraternity Council.</w:t>
      </w:r>
    </w:p>
    <w:p w:rsidR="00000000" w:rsidDel="00000000" w:rsidP="00000000" w:rsidRDefault="00000000" w:rsidRPr="00000000" w14:paraId="0000018E">
      <w:pPr>
        <w:pageBreakBefore w:val="0"/>
        <w:numPr>
          <w:ilvl w:val="1"/>
          <w:numId w:val="20"/>
        </w:numPr>
        <w:spacing w:after="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shall present a formal explanation to the Multicultural Sorority &amp; Fraternity Council for their absence and receive a (⅔) majority vote to become an Associate Member.</w:t>
      </w:r>
    </w:p>
    <w:p w:rsidR="00000000" w:rsidDel="00000000" w:rsidP="00000000" w:rsidRDefault="00000000" w:rsidRPr="00000000" w14:paraId="0000018F">
      <w:pPr>
        <w:pageBreakBefore w:val="0"/>
        <w:numPr>
          <w:ilvl w:val="2"/>
          <w:numId w:val="20"/>
        </w:numPr>
        <w:spacing w:after="0" w:before="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Article IX: Expansion Policy for more details.</w:t>
      </w:r>
    </w:p>
    <w:p w:rsidR="00000000" w:rsidDel="00000000" w:rsidP="00000000" w:rsidRDefault="00000000" w:rsidRPr="00000000" w14:paraId="0000019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pStyle w:val="Heading3"/>
        <w:pageBreakBefore w:val="0"/>
        <w:jc w:val="center"/>
        <w:rPr>
          <w:b w:val="1"/>
          <w:bCs w:val="1"/>
        </w:rPr>
      </w:pPr>
      <w:bookmarkStart w:colFirst="0" w:colLast="0" w:name="_3whwml4" w:id="27"/>
      <w:bookmarkEnd w:id="27"/>
      <w:r w:rsidDel="00000000" w:rsidR="00000000" w:rsidRPr="00000000">
        <w:rPr>
          <w:b w:val="1"/>
          <w:bCs w:val="1"/>
          <w:rtl w:val="0"/>
        </w:rPr>
        <w:t xml:space="preserve">ARTICLE X: Risk Management</w:t>
      </w:r>
    </w:p>
    <w:p w:rsidR="00000000" w:rsidDel="00000000" w:rsidP="00000000" w:rsidRDefault="00000000" w:rsidRPr="00000000" w14:paraId="00000192">
      <w:pPr>
        <w:pageBreakBefore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3">
      <w:pPr>
        <w:pStyle w:val="Heading4"/>
        <w:pageBreakBefore w:val="0"/>
        <w:jc w:val="both"/>
        <w:rPr>
          <w:u w:val="single"/>
        </w:rPr>
      </w:pPr>
      <w:bookmarkStart w:colFirst="0" w:colLast="0" w:name="_2bn6wsx" w:id="28"/>
      <w:bookmarkEnd w:id="28"/>
      <w:r w:rsidDel="00000000" w:rsidR="00000000" w:rsidRPr="00000000">
        <w:rPr>
          <w:u w:val="single"/>
          <w:rtl w:val="0"/>
        </w:rPr>
        <w:t xml:space="preserve">Section 1 – Member Organization guidelines</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pageBreakBefore w:val="0"/>
        <w:numPr>
          <w:ilvl w:val="0"/>
          <w:numId w:val="25"/>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organizations will adhere to California State Laws and the University of California Irvine’s policies </w:t>
      </w:r>
    </w:p>
    <w:p w:rsidR="00000000" w:rsidDel="00000000" w:rsidP="00000000" w:rsidRDefault="00000000" w:rsidRPr="00000000" w14:paraId="00000196">
      <w:pPr>
        <w:pageBreakBefore w:val="0"/>
        <w:numPr>
          <w:ilvl w:val="0"/>
          <w:numId w:val="25"/>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organizations will not use member dues for the purchase of alcohol, drugs and/or drug paraphernalia.</w:t>
      </w:r>
    </w:p>
    <w:p w:rsidR="00000000" w:rsidDel="00000000" w:rsidP="00000000" w:rsidRDefault="00000000" w:rsidRPr="00000000" w14:paraId="00000197">
      <w:pPr>
        <w:pageBreakBefore w:val="0"/>
        <w:numPr>
          <w:ilvl w:val="0"/>
          <w:numId w:val="25"/>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organization’s President or available representative, if the president is not available, must attend 2 mandatory Risk Management round tables during the school year. </w:t>
      </w:r>
    </w:p>
    <w:p w:rsidR="00000000" w:rsidDel="00000000" w:rsidP="00000000" w:rsidRDefault="00000000" w:rsidRPr="00000000" w14:paraId="00000198">
      <w:pPr>
        <w:pageBreakBefore w:val="0"/>
        <w:numPr>
          <w:ilvl w:val="0"/>
          <w:numId w:val="25"/>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 forms for off campus events must be filled out two weeks prior to the event.</w:t>
      </w:r>
    </w:p>
    <w:p w:rsidR="00000000" w:rsidDel="00000000" w:rsidP="00000000" w:rsidRDefault="00000000" w:rsidRPr="00000000" w14:paraId="00000199">
      <w:pPr>
        <w:pageBreakBefore w:val="0"/>
        <w:numPr>
          <w:ilvl w:val="1"/>
          <w:numId w:val="25"/>
        </w:numPr>
        <w:spacing w:after="0" w:afterAutospacing="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Bus form is not turned in, then the bus is not allowed to pick people up on campus. </w:t>
      </w:r>
    </w:p>
    <w:p w:rsidR="00000000" w:rsidDel="00000000" w:rsidP="00000000" w:rsidRDefault="00000000" w:rsidRPr="00000000" w14:paraId="0000019A">
      <w:pPr>
        <w:pageBreakBefore w:val="0"/>
        <w:widowControl w:val="0"/>
        <w:numPr>
          <w:ilvl w:val="0"/>
          <w:numId w:val="25"/>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MSFC sororities and fraternities will be required to have a risk management chair.</w:t>
      </w:r>
    </w:p>
    <w:p w:rsidR="00000000" w:rsidDel="00000000" w:rsidP="00000000" w:rsidRDefault="00000000" w:rsidRPr="00000000" w14:paraId="0000019B">
      <w:pPr>
        <w:pageBreakBefore w:val="0"/>
        <w:widowControl w:val="0"/>
        <w:numPr>
          <w:ilvl w:val="1"/>
          <w:numId w:val="25"/>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risk chairs will be required to host a risk workshop every quarter for their chapter. They can either host it themselves, collaborate with the VIP chair to host it together, or ask a professional to host a workshop specific to their chapter.</w:t>
      </w:r>
    </w:p>
    <w:p w:rsidR="00000000" w:rsidDel="00000000" w:rsidP="00000000" w:rsidRDefault="00000000" w:rsidRPr="00000000" w14:paraId="0000019C">
      <w:pPr>
        <w:pageBreakBefore w:val="0"/>
        <w:widowControl w:val="0"/>
        <w:numPr>
          <w:ilvl w:val="2"/>
          <w:numId w:val="25"/>
        </w:numPr>
        <w:spacing w:after="0" w:afterAutospacing="0" w:before="0" w:beforeAutospacing="0" w:line="240" w:lineRule="auto"/>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Chairs will have to send a risk plan explaining what their risk event will consist of prior to executing the event. </w:t>
      </w:r>
    </w:p>
    <w:p w:rsidR="00000000" w:rsidDel="00000000" w:rsidP="00000000" w:rsidRDefault="00000000" w:rsidRPr="00000000" w14:paraId="0000019D">
      <w:pPr>
        <w:pageBreakBefore w:val="0"/>
        <w:widowControl w:val="0"/>
        <w:numPr>
          <w:ilvl w:val="2"/>
          <w:numId w:val="25"/>
        </w:numPr>
        <w:spacing w:after="0" w:afterAutospacing="0" w:before="0" w:beforeAutospacing="0" w:line="240" w:lineRule="auto"/>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chairs will also have to fill out risk post-event form after each quarter event</w:t>
      </w:r>
    </w:p>
    <w:p w:rsidR="00000000" w:rsidDel="00000000" w:rsidP="00000000" w:rsidRDefault="00000000" w:rsidRPr="00000000" w14:paraId="0000019E">
      <w:pPr>
        <w:pageBreakBefore w:val="0"/>
        <w:widowControl w:val="0"/>
        <w:numPr>
          <w:ilvl w:val="0"/>
          <w:numId w:val="25"/>
        </w:numPr>
        <w:spacing w:after="0" w:afterAutospacing="0" w:before="0" w:beforeAutospacing="0" w:line="240" w:lineRule="auto"/>
        <w:ind w:left="720" w:hanging="2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MSFC Risk events are 50% attendance</w:t>
      </w:r>
    </w:p>
    <w:p w:rsidR="00000000" w:rsidDel="00000000" w:rsidP="00000000" w:rsidRDefault="00000000" w:rsidRPr="00000000" w14:paraId="0000019F">
      <w:pPr>
        <w:pageBreakBefore w:val="0"/>
        <w:widowControl w:val="0"/>
        <w:numPr>
          <w:ilvl w:val="0"/>
          <w:numId w:val="5"/>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that a Member Organization does not fulfill the attendance requirement, they will have a chance to make it up by attending a CARE event or Student </w:t>
      </w:r>
      <w:r w:rsidDel="00000000" w:rsidR="00000000" w:rsidRPr="00000000">
        <w:rPr>
          <w:rFonts w:ascii="Times New Roman" w:cs="Times New Roman" w:eastAsia="Times New Roman" w:hAnsi="Times New Roman"/>
          <w:sz w:val="24"/>
          <w:szCs w:val="24"/>
          <w:rtl w:val="0"/>
        </w:rPr>
        <w:t xml:space="preserve">Wellness</w:t>
      </w:r>
      <w:r w:rsidDel="00000000" w:rsidR="00000000" w:rsidRPr="00000000">
        <w:rPr>
          <w:rFonts w:ascii="Times New Roman" w:cs="Times New Roman" w:eastAsia="Times New Roman" w:hAnsi="Times New Roman"/>
          <w:sz w:val="24"/>
          <w:szCs w:val="24"/>
          <w:rtl w:val="0"/>
        </w:rPr>
        <w:t xml:space="preserve"> events that is non-VIP related that the VP of Risk Management has chosen. </w:t>
      </w:r>
    </w:p>
    <w:p w:rsidR="00000000" w:rsidDel="00000000" w:rsidP="00000000" w:rsidRDefault="00000000" w:rsidRPr="00000000" w14:paraId="000001A0">
      <w:pPr>
        <w:pageBreakBefore w:val="0"/>
        <w:widowControl w:val="0"/>
        <w:numPr>
          <w:ilvl w:val="0"/>
          <w:numId w:val="5"/>
        </w:numPr>
        <w:spacing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Member Organization cannot fulfill the attendance requirement or attend an event set up by the CARE office or Student Wellness office,  </w:t>
      </w:r>
      <w:r w:rsidDel="00000000" w:rsidR="00000000" w:rsidRPr="00000000">
        <w:rPr>
          <w:rFonts w:ascii="Times New Roman" w:cs="Times New Roman" w:eastAsia="Times New Roman" w:hAnsi="Times New Roman"/>
          <w:sz w:val="24"/>
          <w:szCs w:val="24"/>
          <w:rtl w:val="0"/>
        </w:rPr>
        <w:t xml:space="preserve">a fine equivalent to $5 per member that could not meet the attendance requirement will be charged. </w:t>
      </w:r>
      <w:r w:rsidDel="00000000" w:rsidR="00000000" w:rsidRPr="00000000">
        <w:rPr>
          <w:rFonts w:ascii="Times New Roman" w:cs="Times New Roman" w:eastAsia="Times New Roman" w:hAnsi="Times New Roman"/>
          <w:sz w:val="24"/>
          <w:szCs w:val="24"/>
          <w:rtl w:val="0"/>
        </w:rPr>
        <w:t xml:space="preserve">(e.g. If a member organization has 50 members and only 20 members attended, a $25 fine will be given to the Member Organization.The fine will be $25 for the 5 missing members who did not attend the event.)</w:t>
      </w:r>
      <w:r w:rsidDel="00000000" w:rsidR="00000000" w:rsidRPr="00000000">
        <w:rPr>
          <w:rtl w:val="0"/>
        </w:rPr>
      </w:r>
    </w:p>
    <w:p w:rsidR="00000000" w:rsidDel="00000000" w:rsidP="00000000" w:rsidRDefault="00000000" w:rsidRPr="00000000" w14:paraId="000001A1">
      <w:pPr>
        <w:pageBreakBefore w:val="0"/>
        <w:widowControl w:val="0"/>
        <w:spacing w:before="20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pageBreakBefore w:val="0"/>
        <w:widowControl w:val="0"/>
        <w:numPr>
          <w:ilvl w:val="0"/>
          <w:numId w:val="25"/>
        </w:numPr>
        <w:spacing w:after="0" w:afterAutospacing="0" w:before="200" w:line="240" w:lineRule="auto"/>
        <w:ind w:left="720" w:hanging="2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chapter is</w:t>
      </w:r>
      <w:r w:rsidDel="00000000" w:rsidR="00000000" w:rsidRPr="00000000">
        <w:rPr>
          <w:rFonts w:ascii="Times New Roman" w:cs="Times New Roman" w:eastAsia="Times New Roman" w:hAnsi="Times New Roman"/>
          <w:b w:val="1"/>
          <w:bCs w:val="1"/>
          <w:sz w:val="24"/>
          <w:szCs w:val="24"/>
          <w:rtl w:val="0"/>
        </w:rPr>
        <w:t xml:space="preserve"> required</w:t>
      </w:r>
      <w:r w:rsidDel="00000000" w:rsidR="00000000" w:rsidRPr="00000000">
        <w:rPr>
          <w:rFonts w:ascii="Times New Roman" w:cs="Times New Roman" w:eastAsia="Times New Roman" w:hAnsi="Times New Roman"/>
          <w:sz w:val="24"/>
          <w:szCs w:val="24"/>
          <w:rtl w:val="0"/>
        </w:rPr>
        <w:t xml:space="preserve"> for have at least one (1) VIP Chair for the </w:t>
      </w:r>
      <w:r w:rsidDel="00000000" w:rsidR="00000000" w:rsidRPr="00000000">
        <w:rPr>
          <w:rFonts w:ascii="Times New Roman" w:cs="Times New Roman" w:eastAsia="Times New Roman" w:hAnsi="Times New Roman"/>
          <w:sz w:val="24"/>
          <w:szCs w:val="24"/>
          <w:rtl w:val="0"/>
        </w:rPr>
        <w:t xml:space="preserve">entire academic year. </w:t>
      </w:r>
      <w:r w:rsidDel="00000000" w:rsidR="00000000" w:rsidRPr="00000000">
        <w:rPr>
          <w:rtl w:val="0"/>
        </w:rPr>
      </w:r>
    </w:p>
    <w:p w:rsidR="00000000" w:rsidDel="00000000" w:rsidP="00000000" w:rsidRDefault="00000000" w:rsidRPr="00000000" w14:paraId="000001A3">
      <w:pPr>
        <w:pageBreakBefore w:val="0"/>
        <w:widowControl w:val="0"/>
        <w:numPr>
          <w:ilvl w:val="1"/>
          <w:numId w:val="25"/>
        </w:numPr>
        <w:spacing w:before="0" w:beforeAutospacing="0" w:line="240" w:lineRule="auto"/>
        <w:ind w:left="1440" w:hanging="2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 chapters may be exempt </w:t>
      </w:r>
      <w:r w:rsidDel="00000000" w:rsidR="00000000" w:rsidRPr="00000000">
        <w:rPr>
          <w:rFonts w:ascii="Times New Roman" w:cs="Times New Roman" w:eastAsia="Times New Roman" w:hAnsi="Times New Roman"/>
          <w:sz w:val="24"/>
          <w:szCs w:val="24"/>
          <w:rtl w:val="0"/>
        </w:rPr>
        <w:t xml:space="preserve">from</w:t>
      </w:r>
      <w:r w:rsidDel="00000000" w:rsidR="00000000" w:rsidRPr="00000000">
        <w:rPr>
          <w:rFonts w:ascii="Times New Roman" w:cs="Times New Roman" w:eastAsia="Times New Roman" w:hAnsi="Times New Roman"/>
          <w:sz w:val="24"/>
          <w:szCs w:val="24"/>
          <w:rtl w:val="0"/>
        </w:rPr>
        <w:t xml:space="preserve"> this if given permission by VIP course instructors.</w:t>
      </w:r>
    </w:p>
    <w:p w:rsidR="00000000" w:rsidDel="00000000" w:rsidP="00000000" w:rsidRDefault="00000000" w:rsidRPr="00000000" w14:paraId="000001A4">
      <w:pPr>
        <w:pStyle w:val="Heading4"/>
        <w:pageBreakBefore w:val="0"/>
        <w:jc w:val="both"/>
        <w:rPr>
          <w:u w:val="single"/>
        </w:rPr>
      </w:pPr>
      <w:bookmarkStart w:colFirst="0" w:colLast="0" w:name="_qsh70q" w:id="29"/>
      <w:bookmarkEnd w:id="29"/>
      <w:r w:rsidDel="00000000" w:rsidR="00000000" w:rsidRPr="00000000">
        <w:rPr>
          <w:u w:val="single"/>
          <w:rtl w:val="0"/>
        </w:rPr>
        <w:t xml:space="preserve">Section 2 – Executive Board guidelines</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pageBreakBefore w:val="0"/>
        <w:numPr>
          <w:ilvl w:val="0"/>
          <w:numId w:val="22"/>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Executives will adhere to California State Laws and the University of California Irvine’s policies on and off campus when representing MSFC or SFL at UCI. </w:t>
      </w:r>
    </w:p>
    <w:p w:rsidR="00000000" w:rsidDel="00000000" w:rsidP="00000000" w:rsidRDefault="00000000" w:rsidRPr="00000000" w14:paraId="000001A7">
      <w:pPr>
        <w:pageBreakBefore w:val="0"/>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pStyle w:val="Heading4"/>
        <w:jc w:val="both"/>
        <w:rPr>
          <w:u w:val="single"/>
        </w:rPr>
      </w:pPr>
      <w:bookmarkStart w:colFirst="0" w:colLast="0" w:name="_a9krbstfuzub" w:id="30"/>
      <w:bookmarkEnd w:id="30"/>
      <w:r w:rsidDel="00000000" w:rsidR="00000000" w:rsidRPr="00000000">
        <w:rPr>
          <w:u w:val="single"/>
          <w:rtl w:val="0"/>
        </w:rPr>
        <w:t xml:space="preserve">Section 3 - Wellness Week Requirements</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numPr>
          <w:ilvl w:val="0"/>
          <w:numId w:val="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Member organization does not meet their attendance requirement for Wellness Week, they will be required to do a make-up presentation, conducted by an external group or professional staff member. </w:t>
      </w:r>
    </w:p>
    <w:p w:rsidR="00000000" w:rsidDel="00000000" w:rsidP="00000000" w:rsidRDefault="00000000" w:rsidRPr="00000000" w14:paraId="000001AB">
      <w:pPr>
        <w:numPr>
          <w:ilvl w:val="0"/>
          <w:numId w:val="28"/>
        </w:numPr>
        <w:spacing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must be approved in advance by MSFC VP of Risk Management/MSFC Advisors.</w:t>
      </w:r>
    </w:p>
    <w:p w:rsidR="00000000" w:rsidDel="00000000" w:rsidP="00000000" w:rsidRDefault="00000000" w:rsidRPr="00000000" w14:paraId="000001AC">
      <w:pPr>
        <w:numPr>
          <w:ilvl w:val="0"/>
          <w:numId w:val="28"/>
        </w:numPr>
        <w:spacing w:after="0" w:afterAutospacing="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organizations will have until the end of the following quarter to complete this program.</w:t>
      </w:r>
      <w:r w:rsidDel="00000000" w:rsidR="00000000" w:rsidRPr="00000000">
        <w:rPr>
          <w:rtl w:val="0"/>
        </w:rPr>
      </w:r>
    </w:p>
    <w:p w:rsidR="00000000" w:rsidDel="00000000" w:rsidP="00000000" w:rsidRDefault="00000000" w:rsidRPr="00000000" w14:paraId="000001AD">
      <w:pPr>
        <w:widowControl w:val="0"/>
        <w:numPr>
          <w:ilvl w:val="0"/>
          <w:numId w:val="8"/>
        </w:numPr>
        <w:spacing w:after="0" w:afterAutospacing="0" w:before="0" w:beforeAutospacing="0" w:line="240" w:lineRule="auto"/>
        <w:ind w:left="720" w:hanging="2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WELLNESS WEEK ATTENDANCE</w:t>
      </w:r>
    </w:p>
    <w:p w:rsidR="00000000" w:rsidDel="00000000" w:rsidP="00000000" w:rsidRDefault="00000000" w:rsidRPr="00000000" w14:paraId="000001AE">
      <w:pPr>
        <w:widowControl w:val="0"/>
        <w:numPr>
          <w:ilvl w:val="1"/>
          <w:numId w:val="8"/>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tl w:val="0"/>
        </w:rPr>
        <w:t xml:space="preserve">Failure to meet the attendance requirement for wellness week will result in a $10 fine per member who did not attend the event (ex: if the attendance requirement was 10 people and only 8 showed up then the fine will be $20) and a presentation based on the topics discussed during Wellness Week and completed by a UCI faculty member or professional in the field. Fines and makeup assignments should be completed 6 weeks after Wellness Week. This timeline does not include any breaks (ex: if Wellness Week was week 7 of Fall quarter chapters have till week 5 of winter quarter to complete the makeup assignment and pay the fine). </w:t>
      </w:r>
    </w:p>
    <w:p w:rsidR="00000000" w:rsidDel="00000000" w:rsidP="00000000" w:rsidRDefault="00000000" w:rsidRPr="00000000" w14:paraId="000001AF">
      <w:pPr>
        <w:widowControl w:val="0"/>
        <w:numPr>
          <w:ilvl w:val="1"/>
          <w:numId w:val="8"/>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tl w:val="0"/>
        </w:rPr>
        <w:t xml:space="preserve">Failure to complete the make-up assignment and failure to pay the fine for not meeting the wellness week requirement 6 weeks after Wellness week will result in a $20 fine per member who did not attend the event (ex: if the attendance requirement was 10 people and only eight showed up the fine will be $40) and a 75% attendance requirement for future risk events. </w:t>
      </w:r>
      <w:r w:rsidDel="00000000" w:rsidR="00000000" w:rsidRPr="00000000">
        <w:rPr>
          <w:rtl w:val="0"/>
        </w:rPr>
      </w:r>
    </w:p>
    <w:p w:rsidR="00000000" w:rsidDel="00000000" w:rsidP="00000000" w:rsidRDefault="00000000" w:rsidRPr="00000000" w14:paraId="000001B0">
      <w:pPr>
        <w:widowControl w:val="0"/>
        <w:numPr>
          <w:ilvl w:val="2"/>
          <w:numId w:val="8"/>
        </w:numPr>
        <w:spacing w:before="0" w:beforeAutospacing="0" w:line="240" w:lineRule="auto"/>
        <w:ind w:left="2160" w:hanging="360"/>
        <w:jc w:val="both"/>
        <w:rPr/>
      </w:pPr>
      <w:r w:rsidDel="00000000" w:rsidR="00000000" w:rsidRPr="00000000">
        <w:rPr>
          <w:rtl w:val="0"/>
        </w:rPr>
        <w:t xml:space="preserve">If a member organization exhibits poor behavior or conduct during a requested workshop, their attendance will not count and they will need to communicate with the CARE office to attend a different workshop, with a 75% attendance requirement.</w:t>
      </w:r>
    </w:p>
    <w:p w:rsidR="00000000" w:rsidDel="00000000" w:rsidP="00000000" w:rsidRDefault="00000000" w:rsidRPr="00000000" w14:paraId="000001B1">
      <w:pPr>
        <w:pageBreakBefore w:val="0"/>
        <w:spacing w:after="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B2">
      <w:pPr>
        <w:pStyle w:val="Heading4"/>
        <w:jc w:val="both"/>
        <w:rPr>
          <w:rFonts w:ascii="Times New Roman" w:cs="Times New Roman" w:eastAsia="Times New Roman" w:hAnsi="Times New Roman"/>
          <w:sz w:val="24"/>
          <w:szCs w:val="24"/>
          <w:u w:val="single"/>
        </w:rPr>
      </w:pPr>
      <w:bookmarkStart w:colFirst="0" w:colLast="0" w:name="_x47j6zfkrahe" w:id="31"/>
      <w:bookmarkEnd w:id="31"/>
      <w:r w:rsidDel="00000000" w:rsidR="00000000" w:rsidRPr="00000000">
        <w:rPr>
          <w:u w:val="single"/>
          <w:rtl w:val="0"/>
        </w:rPr>
        <w:t xml:space="preserve">Section 4</w:t>
      </w:r>
      <w:r w:rsidDel="00000000" w:rsidR="00000000" w:rsidRPr="00000000">
        <w:rPr>
          <w:rFonts w:ascii="Times New Roman" w:cs="Times New Roman" w:eastAsia="Times New Roman" w:hAnsi="Times New Roman"/>
          <w:sz w:val="24"/>
          <w:szCs w:val="24"/>
          <w:u w:val="single"/>
          <w:rtl w:val="0"/>
        </w:rPr>
        <w:t xml:space="preserve"> –  Alcohol and Drugs During </w:t>
      </w:r>
      <w:r w:rsidDel="00000000" w:rsidR="00000000" w:rsidRPr="00000000">
        <w:rPr>
          <w:rFonts w:ascii="Times New Roman" w:cs="Times New Roman" w:eastAsia="Times New Roman" w:hAnsi="Times New Roman"/>
          <w:sz w:val="24"/>
          <w:szCs w:val="24"/>
          <w:u w:val="single"/>
          <w:rtl w:val="0"/>
        </w:rPr>
        <w:t xml:space="preserve">Recruitment</w:t>
      </w: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pageBreakBefore w:val="0"/>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member organizations shall refrain from consuming or providing alcohol and drugs during recruitment events.</w:t>
      </w:r>
    </w:p>
    <w:p w:rsidR="00000000" w:rsidDel="00000000" w:rsidP="00000000" w:rsidRDefault="00000000" w:rsidRPr="00000000" w14:paraId="000001B5">
      <w:pPr>
        <w:pageBreakBefore w:val="0"/>
        <w:numPr>
          <w:ilvl w:val="1"/>
          <w:numId w:val="1"/>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includes any sponsored events by active members, alumni, or parties of any kind on or off campus.</w:t>
      </w:r>
    </w:p>
    <w:p w:rsidR="00000000" w:rsidDel="00000000" w:rsidP="00000000" w:rsidRDefault="00000000" w:rsidRPr="00000000" w14:paraId="000001B6">
      <w:pPr>
        <w:pageBreakBefore w:val="0"/>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member of any kind may offer a potential member any alcoholic beverage or drugs at any time at any recruitment event.</w:t>
      </w:r>
    </w:p>
    <w:p w:rsidR="00000000" w:rsidDel="00000000" w:rsidP="00000000" w:rsidRDefault="00000000" w:rsidRPr="00000000" w14:paraId="000001B7">
      <w:pPr>
        <w:pageBreakBefore w:val="0"/>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Guests during the recruitment period fall under these laws and if found under the influence, the chapter will be held responsible for them.</w:t>
      </w:r>
    </w:p>
    <w:p w:rsidR="00000000" w:rsidDel="00000000" w:rsidP="00000000" w:rsidRDefault="00000000" w:rsidRPr="00000000" w14:paraId="000001B8">
      <w:pPr>
        <w:pageBreakBefore w:val="0"/>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to alcohol and drugs may not be used to promote recruitment for any member organization. </w:t>
      </w:r>
    </w:p>
    <w:p w:rsidR="00000000" w:rsidDel="00000000" w:rsidP="00000000" w:rsidRDefault="00000000" w:rsidRPr="00000000" w14:paraId="000001B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pStyle w:val="Heading4"/>
        <w:jc w:val="both"/>
        <w:rPr>
          <w:u w:val="single"/>
        </w:rPr>
      </w:pPr>
      <w:bookmarkStart w:colFirst="0" w:colLast="0" w:name="_kbm69o2qxn9q" w:id="32"/>
      <w:bookmarkEnd w:id="32"/>
      <w:r w:rsidDel="00000000" w:rsidR="00000000" w:rsidRPr="00000000">
        <w:rPr>
          <w:u w:val="single"/>
          <w:rtl w:val="0"/>
        </w:rPr>
        <w:t xml:space="preserve">Section 5 –  Hazing Prevention</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pageBreakBefore w:val="0"/>
        <w:numPr>
          <w:ilvl w:val="0"/>
          <w:numId w:val="3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organizations agree to prevent hazing during the teaching process of new member intake.</w:t>
      </w:r>
    </w:p>
    <w:p w:rsidR="00000000" w:rsidDel="00000000" w:rsidP="00000000" w:rsidRDefault="00000000" w:rsidRPr="00000000" w14:paraId="000001BD">
      <w:pPr>
        <w:pageBreakBefore w:val="0"/>
        <w:numPr>
          <w:ilvl w:val="1"/>
          <w:numId w:val="3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caught hazing will be susceptible to repercussions set by UCI and Sorority and Fraternity Life.</w:t>
      </w:r>
    </w:p>
    <w:p w:rsidR="00000000" w:rsidDel="00000000" w:rsidP="00000000" w:rsidRDefault="00000000" w:rsidRPr="00000000" w14:paraId="000001BE">
      <w:pPr>
        <w:pageBreakBefore w:val="0"/>
        <w:numPr>
          <w:ilvl w:val="0"/>
          <w:numId w:val="3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Anyone who has witnessed or suffered hazing is highly encouraged to report to UCI officials. </w:t>
      </w:r>
    </w:p>
    <w:p w:rsidR="00000000" w:rsidDel="00000000" w:rsidP="00000000" w:rsidRDefault="00000000" w:rsidRPr="00000000" w14:paraId="000001B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pStyle w:val="Heading4"/>
        <w:jc w:val="both"/>
        <w:rPr>
          <w:u w:val="single"/>
        </w:rPr>
      </w:pPr>
      <w:bookmarkStart w:colFirst="0" w:colLast="0" w:name="_zd05itbp5qvf" w:id="33"/>
      <w:bookmarkEnd w:id="33"/>
      <w:r w:rsidDel="00000000" w:rsidR="00000000" w:rsidRPr="00000000">
        <w:rPr>
          <w:u w:val="single"/>
          <w:rtl w:val="0"/>
        </w:rPr>
        <w:t xml:space="preserve">Section 6 </w:t>
      </w:r>
      <w:r w:rsidDel="00000000" w:rsidR="00000000" w:rsidRPr="00000000">
        <w:rPr>
          <w:u w:val="single"/>
          <w:rtl w:val="0"/>
        </w:rPr>
        <w:t xml:space="preserve"> –  Sexual Harassment</w:t>
      </w: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pageBreakBefore w:val="0"/>
        <w:numPr>
          <w:ilvl w:val="0"/>
          <w:numId w:val="3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MSFC</w:t>
      </w:r>
      <w:r w:rsidDel="00000000" w:rsidR="00000000" w:rsidRPr="00000000">
        <w:rPr>
          <w:rFonts w:ascii="Times New Roman" w:cs="Times New Roman" w:eastAsia="Times New Roman" w:hAnsi="Times New Roman"/>
          <w:sz w:val="24"/>
          <w:szCs w:val="24"/>
          <w:rtl w:val="0"/>
        </w:rPr>
        <w:t xml:space="preserve"> shall not tolerate any form of sexual abuse or harassment, as defined by the Office of Equal Opportunity &amp; Diversity, from the members of the Member Organizations.</w:t>
      </w:r>
    </w:p>
    <w:p w:rsidR="00000000" w:rsidDel="00000000" w:rsidP="00000000" w:rsidRDefault="00000000" w:rsidRPr="00000000" w14:paraId="000001C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pStyle w:val="Heading3"/>
        <w:jc w:val="center"/>
        <w:rPr>
          <w:b w:val="1"/>
          <w:bCs w:val="1"/>
        </w:rPr>
      </w:pPr>
      <w:bookmarkStart w:colFirst="0" w:colLast="0" w:name="_ojc0949afhhc" w:id="34"/>
      <w:bookmarkEnd w:id="34"/>
      <w:r w:rsidDel="00000000" w:rsidR="00000000" w:rsidRPr="00000000">
        <w:br w:type="page"/>
      </w:r>
      <w:r w:rsidDel="00000000" w:rsidR="00000000" w:rsidRPr="00000000">
        <w:rPr>
          <w:rtl w:val="0"/>
        </w:rPr>
      </w:r>
    </w:p>
    <w:p w:rsidR="00000000" w:rsidDel="00000000" w:rsidP="00000000" w:rsidRDefault="00000000" w:rsidRPr="00000000" w14:paraId="000001C5">
      <w:pPr>
        <w:pStyle w:val="Heading3"/>
        <w:jc w:val="center"/>
        <w:rPr>
          <w:b w:val="1"/>
          <w:bCs w:val="1"/>
        </w:rPr>
      </w:pPr>
      <w:bookmarkStart w:colFirst="0" w:colLast="0" w:name="_o7w6yvc4dtyr" w:id="35"/>
      <w:bookmarkEnd w:id="35"/>
      <w:r w:rsidDel="00000000" w:rsidR="00000000" w:rsidRPr="00000000">
        <w:rPr>
          <w:b w:val="1"/>
          <w:bCs w:val="1"/>
          <w:rtl w:val="0"/>
        </w:rPr>
        <w:t xml:space="preserve">ARTICLE XI: Marketing and Publicity</w:t>
      </w:r>
    </w:p>
    <w:p w:rsidR="00000000" w:rsidDel="00000000" w:rsidP="00000000" w:rsidRDefault="00000000" w:rsidRPr="00000000" w14:paraId="000001C6">
      <w:pPr>
        <w:pageBreakBefore w:val="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C7">
      <w:pPr>
        <w:pStyle w:val="Heading4"/>
        <w:jc w:val="both"/>
        <w:rPr>
          <w:u w:val="single"/>
        </w:rPr>
      </w:pPr>
      <w:bookmarkStart w:colFirst="0" w:colLast="0" w:name="_8gbvwzqeb0ta" w:id="36"/>
      <w:bookmarkEnd w:id="36"/>
      <w:r w:rsidDel="00000000" w:rsidR="00000000" w:rsidRPr="00000000">
        <w:rPr>
          <w:u w:val="single"/>
          <w:rtl w:val="0"/>
        </w:rPr>
        <w:t xml:space="preserve">Section 1 –  Posting During SPOP</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pageBreakBefore w:val="0"/>
        <w:numPr>
          <w:ilvl w:val="0"/>
          <w:numId w:val="1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organizations are not allowed to promote their organization during any SPOP event.</w:t>
      </w:r>
    </w:p>
    <w:p w:rsidR="00000000" w:rsidDel="00000000" w:rsidP="00000000" w:rsidRDefault="00000000" w:rsidRPr="00000000" w14:paraId="000001CA">
      <w:pPr>
        <w:pageBreakBefore w:val="0"/>
        <w:numPr>
          <w:ilvl w:val="1"/>
          <w:numId w:val="10"/>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MSFC will have a general booth to promote all of the organizations in the council.</w:t>
      </w:r>
    </w:p>
    <w:p w:rsidR="00000000" w:rsidDel="00000000" w:rsidP="00000000" w:rsidRDefault="00000000" w:rsidRPr="00000000" w14:paraId="000001C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pStyle w:val="Heading4"/>
        <w:jc w:val="both"/>
        <w:rPr>
          <w:u w:val="single"/>
        </w:rPr>
      </w:pPr>
      <w:bookmarkStart w:colFirst="0" w:colLast="0" w:name="_a7753ony57mt" w:id="37"/>
      <w:bookmarkEnd w:id="37"/>
      <w:r w:rsidDel="00000000" w:rsidR="00000000" w:rsidRPr="00000000">
        <w:rPr>
          <w:u w:val="single"/>
          <w:rtl w:val="0"/>
        </w:rPr>
        <w:t xml:space="preserve">Section 2 –  University Posting Policies </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pageBreakBefore w:val="0"/>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member organizations must abide by the University of California Policies applying to campus activities and students (section 42.20).</w:t>
      </w:r>
    </w:p>
    <w:p w:rsidR="00000000" w:rsidDel="00000000" w:rsidP="00000000" w:rsidRDefault="00000000" w:rsidRPr="00000000" w14:paraId="000001C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pStyle w:val="Heading4"/>
        <w:jc w:val="both"/>
        <w:rPr>
          <w:u w:val="single"/>
        </w:rPr>
      </w:pPr>
      <w:bookmarkStart w:colFirst="0" w:colLast="0" w:name="_x7skekje6sb" w:id="38"/>
      <w:bookmarkEnd w:id="38"/>
      <w:r w:rsidDel="00000000" w:rsidR="00000000" w:rsidRPr="00000000">
        <w:rPr>
          <w:u w:val="single"/>
          <w:rtl w:val="0"/>
        </w:rPr>
        <w:t xml:space="preserve">Section 3 –  Residence Hall Posting </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pageBreakBefore w:val="0"/>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abide by the posting policies set by the residence hall or community.</w:t>
      </w:r>
    </w:p>
    <w:p w:rsidR="00000000" w:rsidDel="00000000" w:rsidP="00000000" w:rsidRDefault="00000000" w:rsidRPr="00000000" w14:paraId="000001D3">
      <w:pPr>
        <w:pageBreakBefore w:val="0"/>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abide by the University policy on Posting (see Article XI: Section 2.4)</w:t>
      </w:r>
    </w:p>
    <w:p w:rsidR="00000000" w:rsidDel="00000000" w:rsidP="00000000" w:rsidRDefault="00000000" w:rsidRPr="00000000" w14:paraId="000001D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jc w:val="both"/>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8">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2"/>
      <w:numFmt w:val="upperLetter"/>
      <w:lvlText w:val="%1."/>
      <w:lvlJc w:val="left"/>
      <w:pPr>
        <w:ind w:left="720" w:firstLine="360"/>
      </w:pPr>
      <w:rPr>
        <w:u w:val="none"/>
      </w:rPr>
    </w:lvl>
    <w:lvl w:ilvl="1">
      <w:start w:val="1"/>
      <w:numFmt w:val="decimal"/>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firstLine="360"/>
      </w:pPr>
      <w:rPr>
        <w:u w:val="none"/>
      </w:rPr>
    </w:lvl>
    <w:lvl w:ilvl="1">
      <w:start w:val="1"/>
      <w:numFmt w:val="decimal"/>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lowerRoman"/>
      <w:lvlText w:val="%4."/>
      <w:lvlJc w:val="righ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upperLetter"/>
      <w:lvlText w:val="%1."/>
      <w:lvlJc w:val="left"/>
      <w:pPr>
        <w:ind w:left="720" w:firstLine="360"/>
      </w:pPr>
      <w:rPr>
        <w:u w:val="none"/>
      </w:rPr>
    </w:lvl>
    <w:lvl w:ilvl="1">
      <w:start w:val="1"/>
      <w:numFmt w:val="decimal"/>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1440" w:hanging="360"/>
      </w:pPr>
      <w:rPr>
        <w:u w:val="none"/>
      </w:rPr>
    </w:lvl>
    <w:lvl w:ilvl="1">
      <w:start w:val="1"/>
      <w:numFmt w:val="lowerRoman"/>
      <w:lvlText w:val="%2."/>
      <w:lvlJc w:val="righ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iCs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